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5D85E" w14:textId="77777777" w:rsidR="009D5B92" w:rsidRDefault="009D5B92" w:rsidP="009C47DC">
      <w:pPr>
        <w:spacing w:before="120" w:after="120"/>
        <w:jc w:val="both"/>
        <w:rPr>
          <w:rFonts w:asciiTheme="minorHAnsi" w:hAnsiTheme="minorHAnsi"/>
          <w:b/>
          <w:sz w:val="22"/>
          <w:szCs w:val="22"/>
        </w:rPr>
      </w:pPr>
    </w:p>
    <w:p w14:paraId="045A96AC" w14:textId="77777777" w:rsidR="009D5B92" w:rsidRPr="0020022C" w:rsidRDefault="00E30AC9" w:rsidP="00FE60E7">
      <w:pPr>
        <w:spacing w:before="120" w:after="120"/>
        <w:jc w:val="center"/>
        <w:rPr>
          <w:rFonts w:asciiTheme="minorHAnsi" w:hAnsiTheme="minorHAnsi"/>
          <w:b/>
          <w:sz w:val="22"/>
          <w:szCs w:val="22"/>
        </w:rPr>
      </w:pPr>
      <w:r w:rsidRPr="0020022C">
        <w:rPr>
          <w:rFonts w:asciiTheme="minorHAnsi" w:hAnsiTheme="minorHAnsi"/>
          <w:b/>
          <w:sz w:val="22"/>
          <w:szCs w:val="22"/>
        </w:rPr>
        <w:t>ÁLTALÁNOS SZERZŐDÉSI FELTÉTELEK</w:t>
      </w:r>
    </w:p>
    <w:p w14:paraId="2252F62A" w14:textId="77777777" w:rsidR="009D5B92" w:rsidRPr="0020022C" w:rsidRDefault="009D5B92" w:rsidP="009C47DC">
      <w:pPr>
        <w:spacing w:before="120" w:after="120"/>
        <w:jc w:val="both"/>
        <w:rPr>
          <w:rFonts w:asciiTheme="minorHAnsi" w:hAnsiTheme="minorHAnsi"/>
          <w:sz w:val="22"/>
          <w:szCs w:val="22"/>
        </w:rPr>
      </w:pPr>
    </w:p>
    <w:p w14:paraId="63BA6D24" w14:textId="242D40E8" w:rsidR="009D5B92" w:rsidRPr="0020022C" w:rsidRDefault="00E30AC9" w:rsidP="009C47DC">
      <w:pPr>
        <w:spacing w:before="120" w:after="120"/>
        <w:jc w:val="both"/>
        <w:rPr>
          <w:rFonts w:asciiTheme="minorHAnsi" w:hAnsiTheme="minorHAnsi"/>
          <w:sz w:val="22"/>
          <w:szCs w:val="22"/>
        </w:rPr>
      </w:pPr>
      <w:r w:rsidRPr="0020022C">
        <w:rPr>
          <w:rFonts w:asciiTheme="minorHAnsi" w:hAnsiTheme="minorHAnsi"/>
          <w:sz w:val="22"/>
          <w:szCs w:val="22"/>
        </w:rPr>
        <w:t xml:space="preserve">Jelen dokumentum tartalmazza a </w:t>
      </w:r>
      <w:r w:rsidR="004E3403" w:rsidRPr="004E3403">
        <w:rPr>
          <w:rFonts w:asciiTheme="minorHAnsi" w:hAnsiTheme="minorHAnsi"/>
          <w:b/>
          <w:bCs/>
          <w:sz w:val="22"/>
          <w:szCs w:val="22"/>
        </w:rPr>
        <w:t>Product Angels Group</w:t>
      </w:r>
      <w:r w:rsidR="009C47DC" w:rsidRPr="0020022C">
        <w:rPr>
          <w:rFonts w:asciiTheme="minorHAnsi" w:hAnsiTheme="minorHAnsi"/>
          <w:b/>
          <w:bCs/>
          <w:sz w:val="22"/>
          <w:szCs w:val="22"/>
        </w:rPr>
        <w:t xml:space="preserve"> </w:t>
      </w:r>
      <w:r w:rsidR="00D26A69">
        <w:rPr>
          <w:rFonts w:asciiTheme="minorHAnsi" w:hAnsiTheme="minorHAnsi"/>
          <w:b/>
          <w:bCs/>
          <w:sz w:val="22"/>
          <w:szCs w:val="22"/>
        </w:rPr>
        <w:t>Ltd</w:t>
      </w:r>
      <w:r w:rsidR="009C47DC" w:rsidRPr="0020022C">
        <w:rPr>
          <w:rFonts w:asciiTheme="minorHAnsi" w:hAnsiTheme="minorHAnsi"/>
          <w:b/>
          <w:bCs/>
          <w:sz w:val="22"/>
          <w:szCs w:val="22"/>
        </w:rPr>
        <w:t>.</w:t>
      </w:r>
      <w:r w:rsidRPr="0020022C">
        <w:rPr>
          <w:rFonts w:asciiTheme="minorHAnsi" w:hAnsiTheme="minorHAnsi"/>
          <w:b/>
          <w:sz w:val="22"/>
          <w:szCs w:val="22"/>
        </w:rPr>
        <w:t xml:space="preserve"> mint szolgáltató (a továbbiakban: "Szolgáltató") </w:t>
      </w:r>
      <w:r w:rsidR="008A7832" w:rsidRPr="0020022C">
        <w:rPr>
          <w:rFonts w:asciiTheme="minorHAnsi" w:hAnsiTheme="minorHAnsi"/>
          <w:sz w:val="22"/>
          <w:szCs w:val="22"/>
        </w:rPr>
        <w:t xml:space="preserve">által </w:t>
      </w:r>
      <w:r w:rsidR="00A51A0E">
        <w:rPr>
          <w:rFonts w:asciiTheme="minorHAnsi" w:hAnsiTheme="minorHAnsi"/>
          <w:sz w:val="22"/>
          <w:szCs w:val="22"/>
        </w:rPr>
        <w:t>a</w:t>
      </w:r>
      <w:r w:rsidR="00D9122B">
        <w:rPr>
          <w:rFonts w:asciiTheme="minorHAnsi" w:hAnsiTheme="minorHAnsi"/>
          <w:sz w:val="22"/>
          <w:szCs w:val="22"/>
        </w:rPr>
        <w:t>z amz-akademia.hu</w:t>
      </w:r>
      <w:r w:rsidR="00D26A69">
        <w:rPr>
          <w:rFonts w:asciiTheme="minorHAnsi" w:hAnsiTheme="minorHAnsi"/>
          <w:sz w:val="22"/>
          <w:szCs w:val="22"/>
        </w:rPr>
        <w:t xml:space="preserve"> </w:t>
      </w:r>
      <w:r w:rsidR="009C47DC" w:rsidRPr="0020022C">
        <w:rPr>
          <w:rFonts w:asciiTheme="minorHAnsi" w:hAnsiTheme="minorHAnsi"/>
          <w:sz w:val="22"/>
          <w:szCs w:val="22"/>
        </w:rPr>
        <w:t xml:space="preserve">(a továbbiakban: </w:t>
      </w:r>
      <w:r w:rsidR="00D26A69">
        <w:rPr>
          <w:rFonts w:asciiTheme="minorHAnsi" w:hAnsiTheme="minorHAnsi"/>
          <w:sz w:val="22"/>
          <w:szCs w:val="22"/>
        </w:rPr>
        <w:t>Webshop</w:t>
      </w:r>
      <w:r w:rsidR="009C47DC" w:rsidRPr="0020022C">
        <w:rPr>
          <w:rFonts w:asciiTheme="minorHAnsi" w:hAnsiTheme="minorHAnsi"/>
          <w:sz w:val="22"/>
          <w:szCs w:val="22"/>
        </w:rPr>
        <w:t>)</w:t>
      </w:r>
      <w:r w:rsidRPr="0020022C">
        <w:rPr>
          <w:rFonts w:asciiTheme="minorHAnsi" w:hAnsiTheme="minorHAnsi"/>
          <w:sz w:val="22"/>
          <w:szCs w:val="22"/>
        </w:rPr>
        <w:t xml:space="preserve"> keresztü</w:t>
      </w:r>
      <w:r w:rsidR="00A51A0E">
        <w:rPr>
          <w:rFonts w:asciiTheme="minorHAnsi" w:hAnsiTheme="minorHAnsi"/>
          <w:sz w:val="22"/>
          <w:szCs w:val="22"/>
        </w:rPr>
        <w:t>l értékesített termékek és szolgáltatások v</w:t>
      </w:r>
      <w:r w:rsidR="009C47DC" w:rsidRPr="0020022C">
        <w:rPr>
          <w:rFonts w:asciiTheme="minorHAnsi" w:hAnsiTheme="minorHAnsi"/>
          <w:sz w:val="22"/>
          <w:szCs w:val="22"/>
        </w:rPr>
        <w:t xml:space="preserve">ásárlóira (a továbbiakban: </w:t>
      </w:r>
      <w:r w:rsidR="00FE60E7" w:rsidRPr="0020022C">
        <w:rPr>
          <w:rFonts w:asciiTheme="minorHAnsi" w:hAnsiTheme="minorHAnsi"/>
          <w:sz w:val="22"/>
          <w:szCs w:val="22"/>
        </w:rPr>
        <w:t>Vásárló</w:t>
      </w:r>
      <w:r w:rsidR="009C47DC" w:rsidRPr="0020022C">
        <w:rPr>
          <w:rFonts w:asciiTheme="minorHAnsi" w:hAnsiTheme="minorHAnsi"/>
          <w:sz w:val="22"/>
          <w:szCs w:val="22"/>
        </w:rPr>
        <w:t>)</w:t>
      </w:r>
      <w:r w:rsidRPr="0020022C">
        <w:rPr>
          <w:rFonts w:asciiTheme="minorHAnsi" w:hAnsiTheme="minorHAnsi"/>
          <w:sz w:val="22"/>
          <w:szCs w:val="22"/>
        </w:rPr>
        <w:t xml:space="preserve"> vonatkozó általános szerződési feltételeket (a továbbiakban: „ÁSZF”). </w:t>
      </w:r>
    </w:p>
    <w:p w14:paraId="6C1EBE89" w14:textId="580E100D" w:rsidR="009D5B92" w:rsidRPr="0020022C" w:rsidRDefault="00E30AC9" w:rsidP="009C47DC">
      <w:pPr>
        <w:spacing w:before="120" w:after="120"/>
        <w:jc w:val="both"/>
        <w:rPr>
          <w:rFonts w:asciiTheme="minorHAnsi" w:hAnsiTheme="minorHAnsi"/>
          <w:sz w:val="22"/>
          <w:szCs w:val="22"/>
        </w:rPr>
      </w:pPr>
      <w:r w:rsidRPr="0020022C">
        <w:rPr>
          <w:rFonts w:asciiTheme="minorHAnsi" w:hAnsiTheme="minorHAnsi"/>
          <w:sz w:val="22"/>
          <w:szCs w:val="22"/>
        </w:rPr>
        <w:t xml:space="preserve">Jelen ÁSZF a Szolgáltató valamennyi, a Honlapon keresztül a </w:t>
      </w:r>
      <w:r w:rsidR="00FE60E7" w:rsidRPr="0020022C">
        <w:rPr>
          <w:rFonts w:asciiTheme="minorHAnsi" w:hAnsiTheme="minorHAnsi"/>
          <w:sz w:val="22"/>
          <w:szCs w:val="22"/>
        </w:rPr>
        <w:t>Vásárló</w:t>
      </w:r>
      <w:r w:rsidRPr="0020022C">
        <w:rPr>
          <w:rFonts w:asciiTheme="minorHAnsi" w:hAnsiTheme="minorHAnsi"/>
          <w:sz w:val="22"/>
          <w:szCs w:val="22"/>
        </w:rPr>
        <w:t xml:space="preserve"> által </w:t>
      </w:r>
      <w:r w:rsidR="009C47DC" w:rsidRPr="0020022C">
        <w:rPr>
          <w:rFonts w:asciiTheme="minorHAnsi" w:hAnsiTheme="minorHAnsi"/>
          <w:sz w:val="22"/>
          <w:szCs w:val="22"/>
        </w:rPr>
        <w:t xml:space="preserve">megvásárolható termék </w:t>
      </w:r>
      <w:r w:rsidR="009F4269">
        <w:rPr>
          <w:rFonts w:asciiTheme="minorHAnsi" w:hAnsiTheme="minorHAnsi"/>
          <w:sz w:val="22"/>
          <w:szCs w:val="22"/>
        </w:rPr>
        <w:t xml:space="preserve">és </w:t>
      </w:r>
      <w:r w:rsidR="00F868B5">
        <w:rPr>
          <w:rFonts w:asciiTheme="minorHAnsi" w:hAnsiTheme="minorHAnsi"/>
          <w:sz w:val="22"/>
          <w:szCs w:val="22"/>
        </w:rPr>
        <w:t>szolgál</w:t>
      </w:r>
      <w:r w:rsidR="00D26A69">
        <w:rPr>
          <w:rFonts w:asciiTheme="minorHAnsi" w:hAnsiTheme="minorHAnsi"/>
          <w:sz w:val="22"/>
          <w:szCs w:val="22"/>
        </w:rPr>
        <w:t>t</w:t>
      </w:r>
      <w:r w:rsidR="00F868B5">
        <w:rPr>
          <w:rFonts w:asciiTheme="minorHAnsi" w:hAnsiTheme="minorHAnsi"/>
          <w:sz w:val="22"/>
          <w:szCs w:val="22"/>
        </w:rPr>
        <w:t>atás</w:t>
      </w:r>
      <w:r w:rsidR="009F4269">
        <w:rPr>
          <w:rFonts w:asciiTheme="minorHAnsi" w:hAnsiTheme="minorHAnsi"/>
          <w:sz w:val="22"/>
          <w:szCs w:val="22"/>
        </w:rPr>
        <w:t xml:space="preserve"> </w:t>
      </w:r>
      <w:r w:rsidR="009C47DC" w:rsidRPr="0020022C">
        <w:rPr>
          <w:rFonts w:asciiTheme="minorHAnsi" w:hAnsiTheme="minorHAnsi"/>
          <w:sz w:val="22"/>
          <w:szCs w:val="22"/>
        </w:rPr>
        <w:t>vásárlási feltételeit tartalmazza.</w:t>
      </w:r>
      <w:r w:rsidR="00002D57" w:rsidRPr="0020022C">
        <w:rPr>
          <w:rFonts w:asciiTheme="minorHAnsi" w:hAnsiTheme="minorHAnsi"/>
          <w:sz w:val="22"/>
          <w:szCs w:val="22"/>
        </w:rPr>
        <w:t xml:space="preserve"> </w:t>
      </w:r>
    </w:p>
    <w:p w14:paraId="728087AD" w14:textId="77777777" w:rsidR="009D5B92" w:rsidRPr="0020022C" w:rsidRDefault="00E30AC9" w:rsidP="009C47DC">
      <w:pPr>
        <w:spacing w:before="120" w:after="120"/>
        <w:jc w:val="both"/>
        <w:rPr>
          <w:rFonts w:asciiTheme="minorHAnsi" w:hAnsiTheme="minorHAnsi"/>
          <w:sz w:val="22"/>
          <w:szCs w:val="22"/>
        </w:rPr>
      </w:pPr>
      <w:r w:rsidRPr="0020022C">
        <w:rPr>
          <w:rFonts w:asciiTheme="minorHAnsi" w:hAnsiTheme="minorHAnsi"/>
          <w:sz w:val="22"/>
          <w:szCs w:val="22"/>
        </w:rPr>
        <w:t xml:space="preserve">A Honlap használatához szükséges azon technikai tájékoztatást, melyet jelen ÁSZF nem tartalmaz, a Honlapon elérhető egyéb tájékoztatások nyújtják. </w:t>
      </w:r>
    </w:p>
    <w:p w14:paraId="43B393EF" w14:textId="761F8318" w:rsidR="009D5B92" w:rsidRPr="0020022C" w:rsidRDefault="00002D57" w:rsidP="009C47DC">
      <w:pPr>
        <w:spacing w:before="120" w:after="120"/>
        <w:jc w:val="both"/>
        <w:rPr>
          <w:rFonts w:asciiTheme="minorHAnsi" w:hAnsiTheme="minorHAnsi"/>
          <w:sz w:val="22"/>
          <w:szCs w:val="22"/>
        </w:rPr>
      </w:pPr>
      <w:r w:rsidRPr="0020022C">
        <w:rPr>
          <w:rFonts w:asciiTheme="minorHAnsi" w:hAnsiTheme="minorHAnsi"/>
          <w:sz w:val="22"/>
          <w:szCs w:val="22"/>
        </w:rPr>
        <w:t>A szerződés nyelve magyar és a</w:t>
      </w:r>
      <w:r w:rsidR="00E30AC9" w:rsidRPr="0020022C">
        <w:rPr>
          <w:rFonts w:asciiTheme="minorHAnsi" w:hAnsiTheme="minorHAnsi"/>
          <w:sz w:val="22"/>
          <w:szCs w:val="22"/>
        </w:rPr>
        <w:t xml:space="preserve"> szerződés nem minősül írásbeli szerződésnek, azokat Szolgáltató nem iktatja, így az utólag nem hozzáfé</w:t>
      </w:r>
      <w:r w:rsidRPr="0020022C">
        <w:rPr>
          <w:rFonts w:asciiTheme="minorHAnsi" w:hAnsiTheme="minorHAnsi"/>
          <w:sz w:val="22"/>
          <w:szCs w:val="22"/>
        </w:rPr>
        <w:t>rhető, és nem megtekinthető, ide nem értve a megrendelések adatait.</w:t>
      </w:r>
    </w:p>
    <w:p w14:paraId="432AAC81" w14:textId="554784BB" w:rsidR="003E536C" w:rsidRDefault="00E30AC9" w:rsidP="009F439F">
      <w:pPr>
        <w:spacing w:before="120" w:after="120"/>
        <w:jc w:val="both"/>
        <w:rPr>
          <w:rFonts w:asciiTheme="minorHAnsi" w:hAnsiTheme="minorHAnsi"/>
          <w:sz w:val="22"/>
          <w:szCs w:val="22"/>
        </w:rPr>
      </w:pPr>
      <w:r w:rsidRPr="0020022C">
        <w:rPr>
          <w:rFonts w:asciiTheme="minorHAnsi" w:hAnsiTheme="minorHAnsi"/>
          <w:sz w:val="22"/>
          <w:szCs w:val="22"/>
        </w:rPr>
        <w:t>Szolgáltató semmilyen magatartási kódex rendelkezéseinek nem veti alá magát.</w:t>
      </w:r>
    </w:p>
    <w:p w14:paraId="33BBCF47" w14:textId="2355258C" w:rsidR="00043917" w:rsidRPr="0020022C" w:rsidRDefault="00043917" w:rsidP="009F439F">
      <w:pPr>
        <w:spacing w:before="120" w:after="120"/>
        <w:jc w:val="both"/>
        <w:rPr>
          <w:rFonts w:asciiTheme="minorHAnsi" w:hAnsiTheme="minorHAnsi"/>
          <w:sz w:val="22"/>
          <w:szCs w:val="22"/>
        </w:rPr>
      </w:pPr>
      <w:r>
        <w:rPr>
          <w:rFonts w:asciiTheme="minorHAnsi" w:hAnsiTheme="minorHAnsi"/>
          <w:sz w:val="22"/>
          <w:szCs w:val="22"/>
        </w:rPr>
        <w:t>Szolgáltató a Webshopon keresztüli elektronikus kereskedelmi kapcsolatai során a magyar jog előírásai szerint jár el, a magyar jog szabályainak veti alá magát, ide nem értve az adózási jogszabályoknak való megfelelést.</w:t>
      </w:r>
    </w:p>
    <w:p w14:paraId="08EF9E9F" w14:textId="7B39E2DF" w:rsidR="009D5B92" w:rsidRPr="0020022C" w:rsidRDefault="009C47DC" w:rsidP="009F439F">
      <w:pPr>
        <w:pStyle w:val="Cmsor1"/>
      </w:pPr>
      <w:r w:rsidRPr="0020022C">
        <w:t>Szolgáltató adatai</w:t>
      </w:r>
    </w:p>
    <w:p w14:paraId="2A66A027" w14:textId="2B93AA8F" w:rsidR="009C47DC" w:rsidRPr="004E3403" w:rsidRDefault="00E30AC9" w:rsidP="009C47DC">
      <w:pPr>
        <w:shd w:val="clear" w:color="auto" w:fill="FFFFFF"/>
        <w:spacing w:before="120" w:after="120"/>
        <w:ind w:left="709"/>
        <w:jc w:val="both"/>
        <w:rPr>
          <w:rFonts w:asciiTheme="minorHAnsi" w:hAnsiTheme="minorHAnsi"/>
          <w:b/>
          <w:bCs/>
          <w:sz w:val="22"/>
          <w:szCs w:val="22"/>
        </w:rPr>
      </w:pPr>
      <w:r w:rsidRPr="004E3403">
        <w:rPr>
          <w:rFonts w:asciiTheme="minorHAnsi" w:hAnsiTheme="minorHAnsi"/>
          <w:b/>
          <w:bCs/>
          <w:sz w:val="22"/>
          <w:szCs w:val="22"/>
        </w:rPr>
        <w:t xml:space="preserve">Név: </w:t>
      </w:r>
      <w:r w:rsidR="004E3403" w:rsidRPr="004E3403">
        <w:rPr>
          <w:rFonts w:asciiTheme="minorHAnsi" w:hAnsiTheme="minorHAnsi"/>
          <w:sz w:val="22"/>
          <w:szCs w:val="22"/>
        </w:rPr>
        <w:t>Product Angels Group Ltd.</w:t>
      </w:r>
    </w:p>
    <w:p w14:paraId="52E623CC" w14:textId="082C79B5" w:rsidR="009C47DC" w:rsidRPr="004E3403" w:rsidRDefault="00E30AC9" w:rsidP="004E3403">
      <w:pPr>
        <w:shd w:val="clear" w:color="auto" w:fill="FFFFFF"/>
        <w:spacing w:before="120" w:after="120"/>
        <w:ind w:left="709"/>
        <w:jc w:val="both"/>
        <w:rPr>
          <w:rFonts w:asciiTheme="minorHAnsi" w:hAnsiTheme="minorHAnsi"/>
          <w:b/>
          <w:bCs/>
          <w:sz w:val="22"/>
          <w:szCs w:val="22"/>
        </w:rPr>
      </w:pPr>
      <w:r w:rsidRPr="004E3403">
        <w:rPr>
          <w:rFonts w:asciiTheme="minorHAnsi" w:hAnsiTheme="minorHAnsi"/>
          <w:b/>
          <w:bCs/>
          <w:sz w:val="22"/>
          <w:szCs w:val="22"/>
        </w:rPr>
        <w:t xml:space="preserve">Székhely: </w:t>
      </w:r>
      <w:r w:rsidR="004E3403" w:rsidRPr="004E3403">
        <w:rPr>
          <w:rFonts w:asciiTheme="minorHAnsi" w:hAnsiTheme="minorHAnsi"/>
          <w:sz w:val="22"/>
          <w:szCs w:val="22"/>
        </w:rPr>
        <w:t>71-75 Shelton</w:t>
      </w:r>
      <w:r w:rsidR="00E93B60">
        <w:rPr>
          <w:rFonts w:asciiTheme="minorHAnsi" w:hAnsiTheme="minorHAnsi"/>
          <w:sz w:val="22"/>
          <w:szCs w:val="22"/>
        </w:rPr>
        <w:t xml:space="preserve"> </w:t>
      </w:r>
      <w:r w:rsidR="004E3403" w:rsidRPr="004E3403">
        <w:rPr>
          <w:rFonts w:asciiTheme="minorHAnsi" w:hAnsiTheme="minorHAnsi"/>
          <w:sz w:val="22"/>
          <w:szCs w:val="22"/>
        </w:rPr>
        <w:t>Street, Covent Garden London, WC2H 9JQ</w:t>
      </w:r>
    </w:p>
    <w:p w14:paraId="6BA4DE8D" w14:textId="7753C845" w:rsidR="009D5B92" w:rsidRPr="004E3403" w:rsidRDefault="009C47DC" w:rsidP="009C47DC">
      <w:pPr>
        <w:shd w:val="clear" w:color="auto" w:fill="FFFFFF"/>
        <w:spacing w:before="120" w:after="120"/>
        <w:ind w:left="709"/>
        <w:jc w:val="both"/>
        <w:rPr>
          <w:rFonts w:asciiTheme="minorHAnsi" w:hAnsiTheme="minorHAnsi"/>
          <w:bCs/>
          <w:sz w:val="22"/>
          <w:szCs w:val="22"/>
        </w:rPr>
      </w:pPr>
      <w:r w:rsidRPr="004E3403">
        <w:rPr>
          <w:rFonts w:asciiTheme="minorHAnsi" w:hAnsiTheme="minorHAnsi"/>
          <w:b/>
          <w:bCs/>
          <w:sz w:val="22"/>
          <w:szCs w:val="22"/>
        </w:rPr>
        <w:t>Cégjegyzékszám</w:t>
      </w:r>
      <w:r w:rsidR="00E30AC9" w:rsidRPr="004E3403">
        <w:rPr>
          <w:rFonts w:asciiTheme="minorHAnsi" w:hAnsiTheme="minorHAnsi"/>
          <w:b/>
          <w:bCs/>
          <w:sz w:val="22"/>
          <w:szCs w:val="22"/>
        </w:rPr>
        <w:t xml:space="preserve">: </w:t>
      </w:r>
      <w:r w:rsidR="004E3403" w:rsidRPr="004E3403">
        <w:rPr>
          <w:rFonts w:asciiTheme="minorHAnsi" w:hAnsiTheme="minorHAnsi"/>
          <w:sz w:val="22"/>
          <w:szCs w:val="22"/>
        </w:rPr>
        <w:t>12608911</w:t>
      </w:r>
    </w:p>
    <w:p w14:paraId="07719896" w14:textId="7C40156A" w:rsidR="0020022C" w:rsidRPr="004E3403" w:rsidRDefault="0020022C" w:rsidP="009C47DC">
      <w:pPr>
        <w:shd w:val="clear" w:color="auto" w:fill="FFFFFF"/>
        <w:spacing w:before="120" w:after="120"/>
        <w:ind w:left="709"/>
        <w:jc w:val="both"/>
        <w:rPr>
          <w:rFonts w:asciiTheme="minorHAnsi" w:hAnsiTheme="minorHAnsi"/>
          <w:bCs/>
          <w:sz w:val="22"/>
          <w:szCs w:val="22"/>
        </w:rPr>
      </w:pPr>
      <w:r w:rsidRPr="004E3403">
        <w:rPr>
          <w:rFonts w:asciiTheme="minorHAnsi" w:hAnsiTheme="minorHAnsi"/>
          <w:b/>
          <w:bCs/>
          <w:sz w:val="22"/>
          <w:szCs w:val="22"/>
        </w:rPr>
        <w:t>Nyilvántartásba vevő szerv:</w:t>
      </w:r>
      <w:r w:rsidR="004E3403" w:rsidRPr="004E3403">
        <w:rPr>
          <w:rFonts w:asciiTheme="minorHAnsi" w:hAnsiTheme="minorHAnsi"/>
          <w:b/>
          <w:bCs/>
          <w:sz w:val="22"/>
          <w:szCs w:val="22"/>
        </w:rPr>
        <w:t xml:space="preserve"> </w:t>
      </w:r>
      <w:r w:rsidR="004E3403" w:rsidRPr="004E3403">
        <w:rPr>
          <w:rFonts w:asciiTheme="minorHAnsi" w:hAnsiTheme="minorHAnsi"/>
          <w:sz w:val="22"/>
          <w:szCs w:val="22"/>
        </w:rPr>
        <w:t>Companies House, Cardiff</w:t>
      </w:r>
    </w:p>
    <w:p w14:paraId="2EFAA82E" w14:textId="70707471" w:rsidR="009D5B92" w:rsidRPr="004E3403" w:rsidRDefault="00E30AC9" w:rsidP="009C47DC">
      <w:pPr>
        <w:shd w:val="clear" w:color="auto" w:fill="FFFFFF"/>
        <w:spacing w:before="120" w:after="120"/>
        <w:ind w:left="709"/>
        <w:jc w:val="both"/>
        <w:rPr>
          <w:rFonts w:asciiTheme="minorHAnsi" w:hAnsiTheme="minorHAnsi"/>
          <w:b/>
          <w:bCs/>
          <w:sz w:val="22"/>
          <w:szCs w:val="22"/>
        </w:rPr>
      </w:pPr>
      <w:r w:rsidRPr="004E3403">
        <w:rPr>
          <w:rFonts w:asciiTheme="minorHAnsi" w:hAnsiTheme="minorHAnsi"/>
          <w:b/>
          <w:bCs/>
          <w:sz w:val="22"/>
          <w:szCs w:val="22"/>
        </w:rPr>
        <w:t>Adószám:</w:t>
      </w:r>
      <w:r w:rsidRPr="004E3403">
        <w:rPr>
          <w:rFonts w:asciiTheme="minorHAnsi" w:eastAsiaTheme="minorHAnsi" w:hAnsiTheme="minorHAnsi" w:cstheme="minorBidi"/>
          <w:sz w:val="22"/>
          <w:szCs w:val="22"/>
          <w:lang w:eastAsia="en-US"/>
        </w:rPr>
        <w:t xml:space="preserve"> </w:t>
      </w:r>
      <w:r w:rsidR="004E3403" w:rsidRPr="004E3403">
        <w:rPr>
          <w:rFonts w:asciiTheme="minorHAnsi" w:eastAsiaTheme="minorHAnsi" w:hAnsiTheme="minorHAnsi" w:cstheme="minorBidi"/>
          <w:sz w:val="22"/>
          <w:szCs w:val="22"/>
          <w:lang w:eastAsia="en-US"/>
        </w:rPr>
        <w:t>GB348728559</w:t>
      </w:r>
    </w:p>
    <w:p w14:paraId="1317A430" w14:textId="025653FC" w:rsidR="009C47DC" w:rsidRPr="004E3403" w:rsidRDefault="00E30AC9" w:rsidP="009C47DC">
      <w:pPr>
        <w:shd w:val="clear" w:color="auto" w:fill="FFFFFF"/>
        <w:spacing w:before="120" w:after="120"/>
        <w:ind w:left="709"/>
        <w:jc w:val="both"/>
        <w:rPr>
          <w:rFonts w:asciiTheme="minorHAnsi" w:hAnsiTheme="minorHAnsi"/>
          <w:sz w:val="22"/>
          <w:szCs w:val="22"/>
        </w:rPr>
      </w:pPr>
      <w:r w:rsidRPr="004E3403">
        <w:rPr>
          <w:rFonts w:asciiTheme="minorHAnsi" w:hAnsiTheme="minorHAnsi"/>
          <w:b/>
          <w:bCs/>
          <w:sz w:val="22"/>
          <w:szCs w:val="22"/>
        </w:rPr>
        <w:t xml:space="preserve">Számlavezető pénzintézet: </w:t>
      </w:r>
      <w:r w:rsidR="004E3403" w:rsidRPr="004E3403">
        <w:rPr>
          <w:rFonts w:asciiTheme="minorHAnsi" w:hAnsiTheme="minorHAnsi"/>
          <w:sz w:val="22"/>
          <w:szCs w:val="22"/>
        </w:rPr>
        <w:t>TransferWise</w:t>
      </w:r>
    </w:p>
    <w:p w14:paraId="6112C859" w14:textId="15EAF9C1" w:rsidR="009D5B92" w:rsidRPr="004E3403" w:rsidRDefault="00E30AC9" w:rsidP="0010026F">
      <w:pPr>
        <w:shd w:val="clear" w:color="auto" w:fill="FFFFFF"/>
        <w:spacing w:before="120" w:after="120"/>
        <w:ind w:left="709"/>
        <w:jc w:val="both"/>
        <w:rPr>
          <w:rFonts w:asciiTheme="minorHAnsi" w:hAnsiTheme="minorHAnsi"/>
          <w:b/>
          <w:bCs/>
          <w:sz w:val="22"/>
          <w:szCs w:val="22"/>
        </w:rPr>
      </w:pPr>
      <w:r w:rsidRPr="004E3403">
        <w:rPr>
          <w:rFonts w:asciiTheme="minorHAnsi" w:hAnsiTheme="minorHAnsi"/>
          <w:b/>
          <w:bCs/>
          <w:sz w:val="22"/>
          <w:szCs w:val="22"/>
        </w:rPr>
        <w:t xml:space="preserve">Számlaszám: </w:t>
      </w:r>
      <w:r w:rsidR="004E3403" w:rsidRPr="004E3403">
        <w:rPr>
          <w:rFonts w:asciiTheme="minorHAnsi" w:hAnsiTheme="minorHAnsi"/>
          <w:sz w:val="22"/>
          <w:szCs w:val="22"/>
        </w:rPr>
        <w:t>38919296; IBAN: GB82 TRWI 2314 7038 9192 96</w:t>
      </w:r>
      <w:r w:rsidR="0010026F" w:rsidRPr="004E3403">
        <w:rPr>
          <w:rFonts w:asciiTheme="minorHAnsi" w:hAnsiTheme="minorHAnsi"/>
          <w:sz w:val="22"/>
          <w:szCs w:val="22"/>
        </w:rPr>
        <w:tab/>
      </w:r>
    </w:p>
    <w:p w14:paraId="45E24A33" w14:textId="3834D55C" w:rsidR="009C47DC" w:rsidRPr="004E3403" w:rsidRDefault="00E30AC9" w:rsidP="009C47DC">
      <w:pPr>
        <w:shd w:val="clear" w:color="auto" w:fill="FFFFFF"/>
        <w:spacing w:before="120" w:after="120"/>
        <w:ind w:left="709"/>
        <w:jc w:val="both"/>
        <w:rPr>
          <w:rFonts w:asciiTheme="minorHAnsi" w:hAnsiTheme="minorHAnsi"/>
          <w:sz w:val="22"/>
          <w:szCs w:val="22"/>
        </w:rPr>
      </w:pPr>
      <w:r w:rsidRPr="004E3403">
        <w:rPr>
          <w:rFonts w:asciiTheme="minorHAnsi" w:hAnsiTheme="minorHAnsi"/>
          <w:b/>
          <w:bCs/>
          <w:sz w:val="22"/>
          <w:szCs w:val="22"/>
        </w:rPr>
        <w:t xml:space="preserve">E-mail cím: </w:t>
      </w:r>
      <w:r w:rsidR="004E3403" w:rsidRPr="004E3403">
        <w:rPr>
          <w:rFonts w:asciiTheme="minorHAnsi" w:hAnsiTheme="minorHAnsi"/>
          <w:sz w:val="22"/>
          <w:szCs w:val="22"/>
        </w:rPr>
        <w:t>info@amazontermekek.hu</w:t>
      </w:r>
      <w:r w:rsidR="009C47DC" w:rsidRPr="004E3403">
        <w:rPr>
          <w:rFonts w:asciiTheme="minorHAnsi" w:hAnsiTheme="minorHAnsi"/>
          <w:sz w:val="22"/>
          <w:szCs w:val="22"/>
        </w:rPr>
        <w:tab/>
      </w:r>
      <w:r w:rsidR="009C47DC" w:rsidRPr="004E3403">
        <w:rPr>
          <w:rFonts w:asciiTheme="minorHAnsi" w:hAnsiTheme="minorHAnsi"/>
          <w:sz w:val="22"/>
          <w:szCs w:val="22"/>
        </w:rPr>
        <w:tab/>
      </w:r>
    </w:p>
    <w:p w14:paraId="289CDDCB" w14:textId="1ADE70DA" w:rsidR="009D5B92" w:rsidRPr="004E3403" w:rsidRDefault="00E30AC9" w:rsidP="004E3403">
      <w:pPr>
        <w:shd w:val="clear" w:color="auto" w:fill="FFFFFF"/>
        <w:spacing w:before="120" w:after="120"/>
        <w:ind w:left="709"/>
        <w:jc w:val="both"/>
        <w:rPr>
          <w:rFonts w:asciiTheme="minorHAnsi" w:hAnsiTheme="minorHAnsi"/>
          <w:sz w:val="22"/>
          <w:szCs w:val="22"/>
        </w:rPr>
      </w:pPr>
      <w:r w:rsidRPr="004E3403">
        <w:rPr>
          <w:rFonts w:asciiTheme="minorHAnsi" w:hAnsiTheme="minorHAnsi"/>
          <w:b/>
          <w:bCs/>
          <w:sz w:val="22"/>
          <w:szCs w:val="22"/>
        </w:rPr>
        <w:t>Telefonszám:</w:t>
      </w:r>
      <w:r w:rsidR="004E3403" w:rsidRPr="004E3403">
        <w:rPr>
          <w:rFonts w:asciiTheme="minorHAnsi" w:hAnsiTheme="minorHAnsi"/>
          <w:b/>
          <w:bCs/>
          <w:sz w:val="22"/>
          <w:szCs w:val="22"/>
        </w:rPr>
        <w:t xml:space="preserve"> </w:t>
      </w:r>
      <w:r w:rsidR="004E3403" w:rsidRPr="004E3403">
        <w:rPr>
          <w:rFonts w:asciiTheme="minorHAnsi" w:hAnsiTheme="minorHAnsi"/>
          <w:sz w:val="22"/>
          <w:szCs w:val="22"/>
        </w:rPr>
        <w:t xml:space="preserve">+44 (0) </w:t>
      </w:r>
      <w:r w:rsidR="00D9122B">
        <w:rPr>
          <w:rFonts w:asciiTheme="minorHAnsi" w:hAnsiTheme="minorHAnsi"/>
          <w:sz w:val="22"/>
          <w:szCs w:val="22"/>
        </w:rPr>
        <w:t>7523 893 967</w:t>
      </w:r>
      <w:r w:rsidR="009C47DC" w:rsidRPr="004E3403">
        <w:rPr>
          <w:rFonts w:asciiTheme="minorHAnsi" w:hAnsiTheme="minorHAnsi"/>
          <w:sz w:val="22"/>
          <w:szCs w:val="22"/>
        </w:rPr>
        <w:tab/>
      </w:r>
    </w:p>
    <w:p w14:paraId="4C352972" w14:textId="7B1D5B2F" w:rsidR="007F08D2" w:rsidRDefault="0020022C" w:rsidP="009C47DC">
      <w:pPr>
        <w:spacing w:before="120" w:after="120"/>
        <w:jc w:val="both"/>
        <w:rPr>
          <w:rFonts w:asciiTheme="minorHAnsi" w:hAnsiTheme="minorHAnsi"/>
          <w:sz w:val="22"/>
          <w:szCs w:val="22"/>
        </w:rPr>
      </w:pPr>
      <w:bookmarkStart w:id="0" w:name="_Ref290661180"/>
      <w:bookmarkStart w:id="1" w:name="_Ref290897791"/>
      <w:r>
        <w:rPr>
          <w:rFonts w:asciiTheme="minorHAnsi" w:hAnsiTheme="minorHAnsi"/>
          <w:sz w:val="22"/>
          <w:szCs w:val="22"/>
        </w:rPr>
        <w:t xml:space="preserve">A Szolgáltatás nyújtásához igénye vett tárhelyszolgáltató: </w:t>
      </w:r>
    </w:p>
    <w:p w14:paraId="677C9FD6" w14:textId="3804FF89" w:rsidR="0020022C" w:rsidRPr="004E3403" w:rsidRDefault="0020022C" w:rsidP="0020022C">
      <w:pPr>
        <w:spacing w:before="120" w:after="120"/>
        <w:ind w:firstLine="708"/>
        <w:jc w:val="both"/>
        <w:rPr>
          <w:rFonts w:asciiTheme="minorHAnsi" w:hAnsiTheme="minorHAnsi"/>
          <w:sz w:val="22"/>
          <w:szCs w:val="22"/>
        </w:rPr>
      </w:pPr>
      <w:r w:rsidRPr="004E3403">
        <w:rPr>
          <w:rFonts w:asciiTheme="minorHAnsi" w:hAnsiTheme="minorHAnsi"/>
          <w:b/>
          <w:sz w:val="22"/>
          <w:szCs w:val="22"/>
        </w:rPr>
        <w:t>Neve</w:t>
      </w:r>
      <w:r w:rsidRPr="004E3403">
        <w:rPr>
          <w:rFonts w:asciiTheme="minorHAnsi" w:hAnsiTheme="minorHAnsi"/>
          <w:sz w:val="22"/>
          <w:szCs w:val="22"/>
        </w:rPr>
        <w:t>:</w:t>
      </w:r>
      <w:r w:rsidRPr="004E3403">
        <w:rPr>
          <w:rFonts w:asciiTheme="minorHAnsi" w:eastAsiaTheme="minorHAnsi" w:hAnsiTheme="minorHAnsi" w:cstheme="minorBidi"/>
          <w:sz w:val="22"/>
          <w:szCs w:val="22"/>
          <w:lang w:eastAsia="en-US"/>
        </w:rPr>
        <w:t xml:space="preserve"> </w:t>
      </w:r>
      <w:r w:rsidR="00A439BB" w:rsidRPr="00A439BB">
        <w:rPr>
          <w:rFonts w:asciiTheme="minorHAnsi" w:eastAsiaTheme="minorHAnsi" w:hAnsiTheme="minorHAnsi" w:cstheme="minorBidi"/>
          <w:sz w:val="22"/>
          <w:szCs w:val="22"/>
          <w:lang w:eastAsia="en-US"/>
        </w:rPr>
        <w:t>NetMasters Europe Kft.</w:t>
      </w:r>
    </w:p>
    <w:p w14:paraId="45D0FB88" w14:textId="55F9A33C" w:rsidR="0020022C" w:rsidRDefault="0020022C" w:rsidP="004E3403">
      <w:pPr>
        <w:spacing w:before="120" w:after="120"/>
        <w:ind w:firstLine="708"/>
        <w:jc w:val="both"/>
        <w:rPr>
          <w:rFonts w:asciiTheme="minorHAnsi" w:hAnsiTheme="minorHAnsi"/>
          <w:sz w:val="22"/>
          <w:szCs w:val="22"/>
        </w:rPr>
      </w:pPr>
      <w:r w:rsidRPr="004E3403">
        <w:rPr>
          <w:rFonts w:asciiTheme="minorHAnsi" w:hAnsiTheme="minorHAnsi"/>
          <w:b/>
          <w:sz w:val="22"/>
          <w:szCs w:val="22"/>
        </w:rPr>
        <w:t>Címe</w:t>
      </w:r>
      <w:r w:rsidRPr="004E3403">
        <w:rPr>
          <w:rFonts w:asciiTheme="minorHAnsi" w:hAnsiTheme="minorHAnsi"/>
          <w:sz w:val="22"/>
          <w:szCs w:val="22"/>
        </w:rPr>
        <w:t xml:space="preserve">: </w:t>
      </w:r>
      <w:r w:rsidRPr="004E3403">
        <w:rPr>
          <w:rFonts w:asciiTheme="minorHAnsi" w:hAnsiTheme="minorHAnsi"/>
          <w:sz w:val="22"/>
          <w:szCs w:val="22"/>
        </w:rPr>
        <w:tab/>
      </w:r>
      <w:r w:rsidR="00A439BB">
        <w:rPr>
          <w:rFonts w:asciiTheme="minorHAnsi" w:hAnsiTheme="minorHAnsi"/>
          <w:sz w:val="22"/>
          <w:szCs w:val="22"/>
        </w:rPr>
        <w:t>H-</w:t>
      </w:r>
      <w:r w:rsidR="00A439BB" w:rsidRPr="00A439BB">
        <w:rPr>
          <w:rFonts w:asciiTheme="minorHAnsi" w:hAnsiTheme="minorHAnsi"/>
          <w:sz w:val="22"/>
          <w:szCs w:val="22"/>
        </w:rPr>
        <w:t>1105 Budapest, Cserkesz u. 32.</w:t>
      </w:r>
      <w:r>
        <w:rPr>
          <w:rFonts w:asciiTheme="minorHAnsi" w:hAnsiTheme="minorHAnsi"/>
          <w:sz w:val="22"/>
          <w:szCs w:val="22"/>
        </w:rPr>
        <w:tab/>
      </w:r>
      <w:r>
        <w:rPr>
          <w:rFonts w:asciiTheme="minorHAnsi" w:hAnsiTheme="minorHAnsi"/>
          <w:sz w:val="22"/>
          <w:szCs w:val="22"/>
        </w:rPr>
        <w:tab/>
      </w:r>
    </w:p>
    <w:p w14:paraId="468ACAD3" w14:textId="77777777" w:rsidR="0020022C" w:rsidRPr="0020022C" w:rsidRDefault="0020022C" w:rsidP="009C47DC">
      <w:pPr>
        <w:spacing w:before="120" w:after="120"/>
        <w:jc w:val="both"/>
        <w:rPr>
          <w:rFonts w:asciiTheme="minorHAnsi" w:hAnsiTheme="minorHAnsi"/>
          <w:sz w:val="22"/>
          <w:szCs w:val="22"/>
        </w:rPr>
      </w:pPr>
    </w:p>
    <w:p w14:paraId="3E173858" w14:textId="77777777" w:rsidR="009F439F" w:rsidRPr="0020022C" w:rsidRDefault="009F439F" w:rsidP="009F439F">
      <w:pPr>
        <w:pStyle w:val="Cmsor1"/>
      </w:pPr>
      <w:r w:rsidRPr="0020022C">
        <w:t>A</w:t>
      </w:r>
      <w:r w:rsidR="00E30AC9" w:rsidRPr="0020022C">
        <w:t xml:space="preserve"> </w:t>
      </w:r>
      <w:r w:rsidR="009C47DC" w:rsidRPr="0020022C">
        <w:t>Vásárlás feltételei és menete</w:t>
      </w:r>
      <w:bookmarkEnd w:id="0"/>
      <w:bookmarkEnd w:id="1"/>
    </w:p>
    <w:p w14:paraId="389EF9F1" w14:textId="1BD95D51" w:rsidR="009C47DC" w:rsidRPr="0020022C" w:rsidRDefault="009C47DC" w:rsidP="009F439F">
      <w:pPr>
        <w:pStyle w:val="Cmsor1"/>
        <w:numPr>
          <w:ilvl w:val="1"/>
          <w:numId w:val="5"/>
        </w:numPr>
      </w:pPr>
      <w:r w:rsidRPr="0020022C">
        <w:rPr>
          <w:lang w:val="x-none"/>
        </w:rPr>
        <w:t>Regisztráció</w:t>
      </w:r>
    </w:p>
    <w:p w14:paraId="57BDA673" w14:textId="504C9CBB" w:rsidR="009C47DC" w:rsidRPr="0020022C" w:rsidRDefault="007A1FA3" w:rsidP="009C47DC">
      <w:pPr>
        <w:pStyle w:val="NormlWeb"/>
        <w:spacing w:before="120" w:after="120"/>
        <w:ind w:right="167"/>
        <w:jc w:val="both"/>
        <w:rPr>
          <w:rFonts w:asciiTheme="minorHAnsi" w:hAnsiTheme="minorHAnsi"/>
          <w:bCs/>
          <w:sz w:val="22"/>
          <w:szCs w:val="22"/>
        </w:rPr>
      </w:pPr>
      <w:r>
        <w:rPr>
          <w:rFonts w:asciiTheme="minorHAnsi" w:hAnsiTheme="minorHAnsi"/>
          <w:bCs/>
          <w:sz w:val="22"/>
          <w:szCs w:val="22"/>
        </w:rPr>
        <w:t>Az oldalon lehetőség van regisztrálni, de az oldal funkcióit regisztráció nélkül is igénybe lehet venni.</w:t>
      </w:r>
    </w:p>
    <w:p w14:paraId="3B1E6C74" w14:textId="5D98D909" w:rsidR="009C47DC" w:rsidRPr="0020022C" w:rsidRDefault="009C47DC" w:rsidP="009F439F">
      <w:pPr>
        <w:pStyle w:val="Cmsor1"/>
        <w:numPr>
          <w:ilvl w:val="1"/>
          <w:numId w:val="5"/>
        </w:numPr>
        <w:rPr>
          <w:lang w:val="x-none"/>
        </w:rPr>
      </w:pPr>
      <w:r w:rsidRPr="0020022C">
        <w:rPr>
          <w:lang w:val="x-none"/>
        </w:rPr>
        <w:t>Megrendelés</w:t>
      </w:r>
    </w:p>
    <w:p w14:paraId="3022200A" w14:textId="3C0A703B" w:rsidR="009C47DC" w:rsidRPr="00A439BB" w:rsidRDefault="006015BA" w:rsidP="006015BA">
      <w:pPr>
        <w:pStyle w:val="NormlWeb"/>
        <w:numPr>
          <w:ilvl w:val="0"/>
          <w:numId w:val="31"/>
        </w:numPr>
        <w:spacing w:before="120" w:after="120"/>
        <w:ind w:right="167"/>
        <w:jc w:val="both"/>
        <w:rPr>
          <w:rFonts w:asciiTheme="minorHAnsi" w:hAnsiTheme="minorHAnsi"/>
          <w:bCs/>
          <w:sz w:val="22"/>
          <w:szCs w:val="22"/>
        </w:rPr>
      </w:pPr>
      <w:r w:rsidRPr="00A439BB">
        <w:rPr>
          <w:rFonts w:asciiTheme="minorHAnsi" w:hAnsiTheme="minorHAnsi"/>
          <w:bCs/>
          <w:sz w:val="22"/>
          <w:szCs w:val="22"/>
        </w:rPr>
        <w:t>Megrendelési folyamat</w:t>
      </w:r>
    </w:p>
    <w:p w14:paraId="38026DE0" w14:textId="55F88A92" w:rsidR="00636829" w:rsidRPr="00A439BB" w:rsidRDefault="00A439BB" w:rsidP="00636829">
      <w:pPr>
        <w:pStyle w:val="NormlWeb"/>
        <w:spacing w:before="120" w:after="120"/>
        <w:ind w:left="1416" w:right="167"/>
        <w:jc w:val="both"/>
        <w:rPr>
          <w:rFonts w:asciiTheme="minorHAnsi" w:hAnsiTheme="minorHAnsi"/>
          <w:bCs/>
          <w:sz w:val="22"/>
          <w:szCs w:val="22"/>
        </w:rPr>
      </w:pPr>
      <w:r>
        <w:rPr>
          <w:rFonts w:asciiTheme="minorHAnsi" w:hAnsiTheme="minorHAnsi"/>
          <w:bCs/>
          <w:sz w:val="22"/>
          <w:szCs w:val="22"/>
        </w:rPr>
        <w:t>Az AMZ AKADÉMIA Pilot verziójában a megrendelés e-mailben történő visszaigazolással történik. A Vásárló jelzi végleges vásárlási szándékát, elfogadja az Általános Szerződési Feltételeket, a Szolgáltató pedig ezt e-mailben visszaigazolja.</w:t>
      </w:r>
    </w:p>
    <w:p w14:paraId="010C458D" w14:textId="2D8BA11F" w:rsidR="00002D57" w:rsidRPr="0020022C" w:rsidRDefault="00002D57" w:rsidP="00002D57">
      <w:pPr>
        <w:pStyle w:val="NormlWeb"/>
        <w:numPr>
          <w:ilvl w:val="0"/>
          <w:numId w:val="31"/>
        </w:numPr>
        <w:spacing w:before="120" w:after="120"/>
        <w:ind w:right="167"/>
        <w:jc w:val="both"/>
        <w:rPr>
          <w:rFonts w:asciiTheme="minorHAnsi" w:hAnsiTheme="minorHAnsi"/>
          <w:bCs/>
          <w:sz w:val="22"/>
          <w:szCs w:val="22"/>
        </w:rPr>
      </w:pPr>
      <w:r w:rsidRPr="0020022C">
        <w:rPr>
          <w:rFonts w:asciiTheme="minorHAnsi" w:hAnsiTheme="minorHAnsi"/>
          <w:bCs/>
          <w:sz w:val="22"/>
          <w:szCs w:val="22"/>
        </w:rPr>
        <w:lastRenderedPageBreak/>
        <w:t>Termékek árának megfizetése</w:t>
      </w:r>
    </w:p>
    <w:p w14:paraId="3B9BF6B0" w14:textId="408B7EAF" w:rsidR="00DB1A68" w:rsidRPr="0020022C" w:rsidRDefault="00DB1A68" w:rsidP="00DB1A68">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A Webshopban feltüntetett árak a rendelés időpontjában érvényes árak, amelyeket a Webshopban a termékek mellett talál a Vásárló. Az árak bruttó árak, a </w:t>
      </w:r>
      <w:r w:rsidR="00154BE7">
        <w:rPr>
          <w:rFonts w:asciiTheme="minorHAnsi" w:hAnsiTheme="minorHAnsi"/>
          <w:bCs/>
          <w:sz w:val="22"/>
          <w:szCs w:val="22"/>
        </w:rPr>
        <w:t xml:space="preserve">20 </w:t>
      </w:r>
      <w:r w:rsidRPr="0020022C">
        <w:rPr>
          <w:rFonts w:asciiTheme="minorHAnsi" w:hAnsiTheme="minorHAnsi"/>
          <w:bCs/>
          <w:sz w:val="22"/>
          <w:szCs w:val="22"/>
        </w:rPr>
        <w:t xml:space="preserve">% ÁFA-t tartalmazzák. </w:t>
      </w:r>
    </w:p>
    <w:p w14:paraId="31A46962" w14:textId="7C1552A2" w:rsidR="00DB1A68" w:rsidRPr="0020022C" w:rsidRDefault="00DB1A68" w:rsidP="00002D57">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Szolgáltató nem vállal felelősséget a gondossága ellenére és/vagy a rendszer hibájából eredően hibásan feltüntetett árért, illetve a nyilvánvalóan téves, a termék közismert nagyságrendű árától jelentősen eltérő, irreális árra (pl.: 0 Ft-os ár). Ilyen esetekben Szolgáltató nem köteles a terméket a Webshopban hibásan feltüntetett áron szolgáltatni. Hibás ár feltüntetése esetén a Szolgáltató, a rendelés visszaigazolásában vagy azt követően ajánlja fel, a termék valós áron történő megvásárlásának lehetőségét, mely információ birtokában a Vásárló eldöntheti, hogy megrendeli valós áron a terméket vagy minden hátrányos jogkövetkezmény nélkül lemondja a megrendelést.</w:t>
      </w:r>
    </w:p>
    <w:p w14:paraId="0B217CCB" w14:textId="1366D0AA" w:rsidR="009C47DC" w:rsidRPr="0020022C" w:rsidRDefault="009C47DC" w:rsidP="009F439F">
      <w:pPr>
        <w:pStyle w:val="Cmsor1"/>
        <w:numPr>
          <w:ilvl w:val="1"/>
          <w:numId w:val="5"/>
        </w:numPr>
        <w:rPr>
          <w:lang w:val="x-none"/>
        </w:rPr>
      </w:pPr>
      <w:r w:rsidRPr="0020022C">
        <w:rPr>
          <w:lang w:val="x-none"/>
        </w:rPr>
        <w:t>Adatbeviteli hibák javítása</w:t>
      </w:r>
    </w:p>
    <w:p w14:paraId="30EA690E" w14:textId="530DF392" w:rsidR="00B811B9"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Vásárlónak a rendelés bármely szakaszában és a megrendelés Szolgáltató részére való</w:t>
      </w:r>
      <w:r w:rsidR="00B811B9" w:rsidRPr="0020022C">
        <w:rPr>
          <w:rFonts w:asciiTheme="minorHAnsi" w:hAnsiTheme="minorHAnsi"/>
          <w:bCs/>
          <w:sz w:val="22"/>
          <w:szCs w:val="22"/>
        </w:rPr>
        <w:t xml:space="preserve"> elküldéséig a Webshop</w:t>
      </w:r>
      <w:r w:rsidRPr="0020022C">
        <w:rPr>
          <w:rFonts w:asciiTheme="minorHAnsi" w:hAnsiTheme="minorHAnsi"/>
          <w:bCs/>
          <w:sz w:val="22"/>
          <w:szCs w:val="22"/>
        </w:rPr>
        <w:t xml:space="preserve">ban bármikor lehetősége van az adatbeviteli hibák javítására </w:t>
      </w:r>
      <w:r w:rsidR="007F42AF">
        <w:rPr>
          <w:rFonts w:asciiTheme="minorHAnsi" w:hAnsiTheme="minorHAnsi"/>
          <w:bCs/>
          <w:sz w:val="22"/>
          <w:szCs w:val="22"/>
        </w:rPr>
        <w:t>az űrlap módosításával</w:t>
      </w:r>
      <w:r w:rsidR="00B811B9" w:rsidRPr="0020022C">
        <w:rPr>
          <w:rFonts w:asciiTheme="minorHAnsi" w:hAnsiTheme="minorHAnsi"/>
          <w:bCs/>
          <w:sz w:val="22"/>
          <w:szCs w:val="22"/>
        </w:rPr>
        <w:t>.</w:t>
      </w:r>
    </w:p>
    <w:p w14:paraId="0602B36C" w14:textId="27C4F7C4"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Amennyiben a Vásárló véglegesítette rendelését és a megadott adatokban hibát fedez fel, akkor a lehető legrövidebb időn belül kezdeményeznie kell a rendelése törlését</w:t>
      </w:r>
      <w:r w:rsidR="00B811B9" w:rsidRPr="0020022C">
        <w:rPr>
          <w:rFonts w:asciiTheme="minorHAnsi" w:hAnsiTheme="minorHAnsi"/>
          <w:bCs/>
          <w:sz w:val="22"/>
          <w:szCs w:val="22"/>
        </w:rPr>
        <w:t>, vagy módosítását</w:t>
      </w:r>
      <w:r w:rsidRPr="0020022C">
        <w:rPr>
          <w:rFonts w:asciiTheme="minorHAnsi" w:hAnsiTheme="minorHAnsi"/>
          <w:bCs/>
          <w:sz w:val="22"/>
          <w:szCs w:val="22"/>
        </w:rPr>
        <w:t>. A hibás rendelés törlését a megrendeléskor/regisztrációkor megadott email címről küldött levéllel, vagy telefonhívással jelezheti Vásárló a Szolgáltató felé. Ezt követően a helyes adatokat tartalmazó rendelés újra feladható.</w:t>
      </w:r>
    </w:p>
    <w:p w14:paraId="01104173" w14:textId="3B38D246" w:rsidR="009C47DC" w:rsidRPr="0020022C" w:rsidRDefault="009C47DC" w:rsidP="009F439F">
      <w:pPr>
        <w:pStyle w:val="Cmsor1"/>
        <w:numPr>
          <w:ilvl w:val="1"/>
          <w:numId w:val="5"/>
        </w:numPr>
        <w:rPr>
          <w:lang w:val="x-none"/>
        </w:rPr>
      </w:pPr>
      <w:r w:rsidRPr="0020022C">
        <w:rPr>
          <w:lang w:val="x-none"/>
        </w:rPr>
        <w:t>Ajánlati kötöttség, visszaigazolás</w:t>
      </w:r>
    </w:p>
    <w:p w14:paraId="15555E15" w14:textId="3A7ECC82" w:rsidR="009C47DC" w:rsidRPr="0020022C" w:rsidRDefault="009C47DC" w:rsidP="00002D57">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A Szolgáltató a megrendeléseket </w:t>
      </w:r>
      <w:r w:rsidR="00F027C0" w:rsidRPr="0020022C">
        <w:rPr>
          <w:rFonts w:asciiTheme="minorHAnsi" w:hAnsiTheme="minorHAnsi"/>
          <w:bCs/>
          <w:sz w:val="22"/>
          <w:szCs w:val="22"/>
        </w:rPr>
        <w:t>automatikusan feldolgozza és</w:t>
      </w:r>
      <w:r w:rsidRPr="0020022C">
        <w:rPr>
          <w:rFonts w:asciiTheme="minorHAnsi" w:hAnsiTheme="minorHAnsi"/>
          <w:bCs/>
          <w:sz w:val="22"/>
          <w:szCs w:val="22"/>
        </w:rPr>
        <w:t xml:space="preserve"> e-mail </w:t>
      </w:r>
      <w:r w:rsidR="00F027C0" w:rsidRPr="0020022C">
        <w:rPr>
          <w:rFonts w:asciiTheme="minorHAnsi" w:hAnsiTheme="minorHAnsi"/>
          <w:bCs/>
          <w:sz w:val="22"/>
          <w:szCs w:val="22"/>
        </w:rPr>
        <w:t>értesítésben</w:t>
      </w:r>
      <w:r w:rsidRPr="0020022C">
        <w:rPr>
          <w:rFonts w:asciiTheme="minorHAnsi" w:hAnsiTheme="minorHAnsi"/>
          <w:bCs/>
          <w:sz w:val="22"/>
          <w:szCs w:val="22"/>
        </w:rPr>
        <w:t xml:space="preserve"> visszaigazolja a Vásárló részére a megrendelés elfogadását és a szerződés létrejöttét, mely visszaigazoló e-mail tartalmazza a Vásárló által a vásárlás, illetve regisztráció során megadott adatokat (számlázási és szállítási információk), a rendelés azonosítóját, a rendelés dátumát, a megrendelt termékek felsorolását, mennyiségét, a termék árát, szállítási költséget és a fizetendő végösszeget,</w:t>
      </w:r>
      <w:r w:rsidR="00002D57" w:rsidRPr="0020022C">
        <w:rPr>
          <w:rFonts w:asciiTheme="minorHAnsi" w:hAnsiTheme="minorHAnsi"/>
          <w:bCs/>
          <w:sz w:val="22"/>
          <w:szCs w:val="22"/>
        </w:rPr>
        <w:t xml:space="preserve"> és </w:t>
      </w:r>
      <w:r w:rsidR="00F027C0" w:rsidRPr="0020022C">
        <w:rPr>
          <w:rFonts w:asciiTheme="minorHAnsi" w:hAnsiTheme="minorHAnsi"/>
          <w:bCs/>
          <w:sz w:val="22"/>
          <w:szCs w:val="22"/>
        </w:rPr>
        <w:t xml:space="preserve">a </w:t>
      </w:r>
      <w:r w:rsidR="00F027C0" w:rsidRPr="00BF62EB">
        <w:rPr>
          <w:rFonts w:asciiTheme="minorHAnsi" w:hAnsiTheme="minorHAnsi"/>
          <w:bCs/>
          <w:sz w:val="22"/>
          <w:szCs w:val="22"/>
        </w:rPr>
        <w:t>Szolgáltató elérhetőségi adatait.</w:t>
      </w:r>
    </w:p>
    <w:p w14:paraId="27B52083" w14:textId="00C6ACFD"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A visszaigazoló e-mail Szolgáltató részéről a Vásárló által tett ajánlat elfogadásának minősül, mellyel érvényes szerződés jön létre Szolgáltató és Vásárló között. </w:t>
      </w:r>
    </w:p>
    <w:p w14:paraId="0C0B1345" w14:textId="239901A0"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Vásárló mentesül az ajánlati kötöttség alól, ha legkésőbb 48 órán belül nem kapja meg Szolgáltatótól az elküldött rendelésre vonatkozó visszaigazoló emailt. </w:t>
      </w:r>
    </w:p>
    <w:p w14:paraId="2B7BE144" w14:textId="60E70BE6"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Ha Vásárló rendelését már elküldte a Szolgáltató részére és hibát vesz észre a visszaigazoló e-mailben szereplő adatok tekintetében, azt 1 napon belül jeleznie kell Szolgáltató felé, a nem kívánt rendelések teljesítésének elkerülése érdekében. </w:t>
      </w:r>
    </w:p>
    <w:p w14:paraId="549F6536" w14:textId="1AC053EB"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A megrendelés elektronikus úton megkötött szerződésnek minősül, amelyre a polgári törvénykönyvről szóló 2013. évi V. törvény, az elektronikus kereskedelmi szolgáltatások, valamint az információs társadalommal összefüggő szolgáltatások egyes kérdéseiről szóló 2001. évi CVIII. törvényben foglaltak irányadóak. A szerződés a fogyasztó és a vállalkozás közötti szerződések részletes szabályairól szóló 45/2014 (II.26.) Korm. rendelet hatálya alá tartozik, és szem előtt tartja a fogyasztók jogairól szóló Európai Parlament és a Tanács 2011/83/EU irányelvének rendelkezéseit. </w:t>
      </w:r>
    </w:p>
    <w:p w14:paraId="24121134" w14:textId="58AEA7C4" w:rsidR="00002D57" w:rsidRPr="0020022C" w:rsidRDefault="00002D57"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A megrendelés beérkezését követően előfordulhat, hogy bizonyos termékekből nem áll rendelkezésre elegendő mennyiség a Vásárló kiszolgálásához (törekszünk arra, hogy mindig a legfrissebb készlettel dolgozzunk). Ebben az esetben Szolgáltató munkatársa e-mailben vagy a Vásárló által megadott telefonszámon informálja a Vásárlót és tájékoztatja az alternatív megoldásokról. </w:t>
      </w:r>
    </w:p>
    <w:p w14:paraId="234439D2" w14:textId="77777777" w:rsidR="00F027C0" w:rsidRPr="00A81B54" w:rsidRDefault="009C47DC" w:rsidP="00F027C0">
      <w:pPr>
        <w:pStyle w:val="Cmsor1"/>
        <w:numPr>
          <w:ilvl w:val="1"/>
          <w:numId w:val="5"/>
        </w:numPr>
        <w:rPr>
          <w:lang w:val="x-none"/>
        </w:rPr>
      </w:pPr>
      <w:r w:rsidRPr="00A81B54">
        <w:rPr>
          <w:lang w:val="x-none"/>
        </w:rPr>
        <w:t>Fizetés</w:t>
      </w:r>
    </w:p>
    <w:p w14:paraId="29DF7E65" w14:textId="3B3C3096" w:rsidR="003A2420" w:rsidRDefault="00A81B54" w:rsidP="003E5125">
      <w:pPr>
        <w:pStyle w:val="NormlWeb"/>
        <w:spacing w:before="120" w:after="120"/>
        <w:ind w:right="167"/>
        <w:jc w:val="both"/>
        <w:rPr>
          <w:rFonts w:asciiTheme="minorHAnsi" w:hAnsiTheme="minorHAnsi"/>
          <w:bCs/>
          <w:sz w:val="22"/>
          <w:szCs w:val="22"/>
        </w:rPr>
      </w:pPr>
      <w:r w:rsidRPr="00A81B54">
        <w:rPr>
          <w:rFonts w:asciiTheme="minorHAnsi" w:hAnsiTheme="minorHAnsi"/>
          <w:bCs/>
          <w:sz w:val="22"/>
          <w:szCs w:val="22"/>
        </w:rPr>
        <w:t xml:space="preserve">A Webshopban kizárólag </w:t>
      </w:r>
      <w:r w:rsidR="003A2420">
        <w:rPr>
          <w:rFonts w:asciiTheme="minorHAnsi" w:hAnsiTheme="minorHAnsi"/>
          <w:bCs/>
          <w:sz w:val="22"/>
          <w:szCs w:val="22"/>
        </w:rPr>
        <w:t>átutalásos fizetésre van lehetőség. Átutalás adatai:</w:t>
      </w:r>
    </w:p>
    <w:p w14:paraId="664C9348" w14:textId="77777777" w:rsidR="003A2420" w:rsidRPr="003A2420" w:rsidRDefault="003A2420" w:rsidP="003A2420">
      <w:pPr>
        <w:pStyle w:val="NormlWeb"/>
        <w:spacing w:before="120" w:after="120"/>
        <w:ind w:right="167"/>
        <w:jc w:val="both"/>
        <w:rPr>
          <w:rFonts w:asciiTheme="minorHAnsi" w:hAnsiTheme="minorHAnsi"/>
          <w:bCs/>
          <w:sz w:val="22"/>
          <w:szCs w:val="22"/>
        </w:rPr>
      </w:pPr>
      <w:r w:rsidRPr="003A2420">
        <w:rPr>
          <w:rFonts w:asciiTheme="minorHAnsi" w:hAnsiTheme="minorHAnsi"/>
          <w:bCs/>
          <w:sz w:val="22"/>
          <w:szCs w:val="22"/>
        </w:rPr>
        <w:lastRenderedPageBreak/>
        <w:t>Product Angels Group Ltd</w:t>
      </w:r>
    </w:p>
    <w:p w14:paraId="22BB1BDB" w14:textId="77777777" w:rsidR="003A2420" w:rsidRPr="003A2420" w:rsidRDefault="003A2420" w:rsidP="003A2420">
      <w:pPr>
        <w:pStyle w:val="NormlWeb"/>
        <w:spacing w:before="120" w:after="120"/>
        <w:ind w:right="167"/>
        <w:jc w:val="both"/>
        <w:rPr>
          <w:rFonts w:asciiTheme="minorHAnsi" w:hAnsiTheme="minorHAnsi"/>
          <w:bCs/>
          <w:sz w:val="22"/>
          <w:szCs w:val="22"/>
        </w:rPr>
      </w:pPr>
      <w:r w:rsidRPr="003A2420">
        <w:rPr>
          <w:rFonts w:asciiTheme="minorHAnsi" w:hAnsiTheme="minorHAnsi"/>
          <w:bCs/>
          <w:sz w:val="22"/>
          <w:szCs w:val="22"/>
        </w:rPr>
        <w:t>SWIFT/BIC: TRWIGB2L</w:t>
      </w:r>
    </w:p>
    <w:p w14:paraId="0F20C7C8" w14:textId="7F286D35" w:rsidR="003A2420" w:rsidRPr="00A81B54" w:rsidRDefault="003A2420" w:rsidP="003A2420">
      <w:pPr>
        <w:pStyle w:val="NormlWeb"/>
        <w:spacing w:before="120" w:after="120"/>
        <w:ind w:right="167"/>
        <w:jc w:val="both"/>
        <w:rPr>
          <w:rFonts w:asciiTheme="minorHAnsi" w:hAnsiTheme="minorHAnsi"/>
          <w:bCs/>
          <w:sz w:val="22"/>
          <w:szCs w:val="22"/>
        </w:rPr>
      </w:pPr>
      <w:r w:rsidRPr="003A2420">
        <w:rPr>
          <w:rFonts w:asciiTheme="minorHAnsi" w:hAnsiTheme="minorHAnsi"/>
          <w:bCs/>
          <w:sz w:val="22"/>
          <w:szCs w:val="22"/>
        </w:rPr>
        <w:t>IBAN: GB82 TRWI 2314 7038 9192 96</w:t>
      </w:r>
    </w:p>
    <w:p w14:paraId="54F90B24" w14:textId="3F96891A" w:rsidR="009C47DC" w:rsidRPr="00A81B54" w:rsidRDefault="009C47DC" w:rsidP="009F439F">
      <w:pPr>
        <w:pStyle w:val="Cmsor1"/>
        <w:numPr>
          <w:ilvl w:val="1"/>
          <w:numId w:val="5"/>
        </w:numPr>
        <w:rPr>
          <w:lang w:val="x-none"/>
        </w:rPr>
      </w:pPr>
      <w:r w:rsidRPr="00A81B54">
        <w:rPr>
          <w:lang w:val="x-none"/>
        </w:rPr>
        <w:t>Számla</w:t>
      </w:r>
    </w:p>
    <w:p w14:paraId="6CAC5D3F" w14:textId="2D7F5182" w:rsidR="00A81B54" w:rsidRDefault="00A81B54" w:rsidP="00A81B54">
      <w:pPr>
        <w:rPr>
          <w:rFonts w:asciiTheme="minorHAnsi" w:hAnsiTheme="minorHAnsi" w:cstheme="minorHAnsi"/>
          <w:sz w:val="22"/>
          <w:szCs w:val="22"/>
        </w:rPr>
      </w:pPr>
      <w:r>
        <w:rPr>
          <w:rFonts w:asciiTheme="minorHAnsi" w:hAnsiTheme="minorHAnsi" w:cstheme="minorHAnsi"/>
          <w:sz w:val="22"/>
          <w:szCs w:val="22"/>
        </w:rPr>
        <w:t xml:space="preserve">A </w:t>
      </w:r>
      <w:r w:rsidR="003A2420">
        <w:rPr>
          <w:rFonts w:asciiTheme="minorHAnsi" w:hAnsiTheme="minorHAnsi" w:cstheme="minorHAnsi"/>
          <w:sz w:val="22"/>
          <w:szCs w:val="22"/>
        </w:rPr>
        <w:t>Webshop manuálisan</w:t>
      </w:r>
      <w:r>
        <w:rPr>
          <w:rFonts w:asciiTheme="minorHAnsi" w:hAnsiTheme="minorHAnsi" w:cstheme="minorHAnsi"/>
          <w:sz w:val="22"/>
          <w:szCs w:val="22"/>
        </w:rPr>
        <w:t xml:space="preserve"> számlát állít ki, amelyet e-mailben küld meg a Vásárló által megadott e-mail címre. </w:t>
      </w:r>
    </w:p>
    <w:p w14:paraId="4A3D8304" w14:textId="3F02E232" w:rsidR="0072592B" w:rsidRDefault="0072592B" w:rsidP="00A81B54">
      <w:pPr>
        <w:pStyle w:val="Cmsor1"/>
      </w:pPr>
      <w:r>
        <w:t>Felelősség a szolgáltatással</w:t>
      </w:r>
      <w:r w:rsidR="00D354FA">
        <w:t xml:space="preserve"> és a termékek tartalmával</w:t>
      </w:r>
      <w:r>
        <w:t xml:space="preserve"> kapcsolatban</w:t>
      </w:r>
    </w:p>
    <w:p w14:paraId="4A7EB6C2" w14:textId="5D43EFB8" w:rsidR="0072592B" w:rsidRDefault="00D354FA" w:rsidP="00D354FA">
      <w:pPr>
        <w:pStyle w:val="NormlWeb"/>
        <w:spacing w:before="120" w:after="120"/>
        <w:ind w:right="167"/>
        <w:jc w:val="both"/>
        <w:rPr>
          <w:rFonts w:asciiTheme="minorHAnsi" w:hAnsiTheme="minorHAnsi"/>
          <w:bCs/>
          <w:sz w:val="22"/>
          <w:szCs w:val="22"/>
        </w:rPr>
      </w:pPr>
      <w:r w:rsidRPr="00D354FA">
        <w:rPr>
          <w:rFonts w:asciiTheme="minorHAnsi" w:hAnsiTheme="minorHAnsi"/>
          <w:bCs/>
          <w:sz w:val="22"/>
          <w:szCs w:val="22"/>
        </w:rPr>
        <w:t>Sz</w:t>
      </w:r>
      <w:r>
        <w:rPr>
          <w:rFonts w:asciiTheme="minorHAnsi" w:hAnsiTheme="minorHAnsi"/>
          <w:bCs/>
          <w:sz w:val="22"/>
          <w:szCs w:val="22"/>
        </w:rPr>
        <w:t xml:space="preserve">olgáltató arra vállal felelősséget, hogy legjobb szakmai tudása szerint készíti el az oktatóvideókat és a termékötlet ajánlatokat. </w:t>
      </w:r>
    </w:p>
    <w:p w14:paraId="4EC0C161" w14:textId="757302D2" w:rsidR="00D354FA" w:rsidRDefault="00D354FA" w:rsidP="00D354FA">
      <w:pPr>
        <w:pStyle w:val="NormlWeb"/>
        <w:spacing w:before="120" w:after="120"/>
        <w:ind w:right="167"/>
        <w:jc w:val="both"/>
        <w:rPr>
          <w:rFonts w:asciiTheme="minorHAnsi" w:hAnsiTheme="minorHAnsi"/>
          <w:bCs/>
          <w:sz w:val="22"/>
          <w:szCs w:val="22"/>
        </w:rPr>
      </w:pPr>
      <w:r>
        <w:rPr>
          <w:rFonts w:asciiTheme="minorHAnsi" w:hAnsiTheme="minorHAnsi"/>
          <w:bCs/>
          <w:sz w:val="22"/>
          <w:szCs w:val="22"/>
        </w:rPr>
        <w:t>Szolgáltató azonban nem vállal felelősséget azért, hogy a Vásárló az oktatóvideók és a termékötletek alapján garantált bevételre tehet szert</w:t>
      </w:r>
      <w:r w:rsidR="00D44ECA">
        <w:rPr>
          <w:rFonts w:asciiTheme="minorHAnsi" w:hAnsiTheme="minorHAnsi"/>
          <w:bCs/>
          <w:sz w:val="22"/>
          <w:szCs w:val="22"/>
        </w:rPr>
        <w:t>, valamint kifejezetten kiemeli, hogy a videókban és a termékötletekben található prognózisok, következtetések saját véleményét tükrözik ki, azok nem auditáltak, nincsenek visszaigazolva, vagy megerősítve.</w:t>
      </w:r>
    </w:p>
    <w:p w14:paraId="6CED499E" w14:textId="57196226" w:rsidR="00D354FA" w:rsidRDefault="003A2420" w:rsidP="00D354FA">
      <w:pPr>
        <w:pStyle w:val="NormlWeb"/>
        <w:spacing w:before="120" w:after="120"/>
        <w:ind w:right="167"/>
        <w:jc w:val="both"/>
        <w:rPr>
          <w:rFonts w:asciiTheme="minorHAnsi" w:hAnsiTheme="minorHAnsi"/>
          <w:bCs/>
          <w:sz w:val="22"/>
          <w:szCs w:val="22"/>
        </w:rPr>
      </w:pPr>
      <w:r>
        <w:rPr>
          <w:rFonts w:asciiTheme="minorHAnsi" w:hAnsiTheme="minorHAnsi"/>
          <w:bCs/>
          <w:sz w:val="22"/>
          <w:szCs w:val="22"/>
        </w:rPr>
        <w:t>Kizárólag a Vásárló</w:t>
      </w:r>
      <w:r w:rsidR="00D354FA">
        <w:rPr>
          <w:rFonts w:asciiTheme="minorHAnsi" w:hAnsiTheme="minorHAnsi"/>
          <w:bCs/>
          <w:sz w:val="22"/>
          <w:szCs w:val="22"/>
        </w:rPr>
        <w:t xml:space="preserve"> felelőssége:</w:t>
      </w:r>
    </w:p>
    <w:p w14:paraId="47674452" w14:textId="3EB8C804" w:rsidR="00D354FA" w:rsidRDefault="00D354FA" w:rsidP="00D354FA">
      <w:pPr>
        <w:pStyle w:val="NormlWeb"/>
        <w:numPr>
          <w:ilvl w:val="0"/>
          <w:numId w:val="32"/>
        </w:numPr>
        <w:spacing w:before="120" w:after="120"/>
        <w:ind w:right="167"/>
        <w:jc w:val="both"/>
        <w:rPr>
          <w:rFonts w:asciiTheme="minorHAnsi" w:hAnsiTheme="minorHAnsi"/>
          <w:bCs/>
          <w:sz w:val="22"/>
          <w:szCs w:val="22"/>
        </w:rPr>
      </w:pPr>
      <w:r>
        <w:rPr>
          <w:rFonts w:asciiTheme="minorHAnsi" w:hAnsiTheme="minorHAnsi"/>
          <w:bCs/>
          <w:sz w:val="22"/>
          <w:szCs w:val="22"/>
        </w:rPr>
        <w:t>hogy megfeleljen a saját állama szerinti jogi előírásoknak,</w:t>
      </w:r>
    </w:p>
    <w:p w14:paraId="40D66C91" w14:textId="795BF093" w:rsidR="00D354FA" w:rsidRDefault="00D354FA" w:rsidP="00D44ECA">
      <w:pPr>
        <w:pStyle w:val="NormlWeb"/>
        <w:numPr>
          <w:ilvl w:val="0"/>
          <w:numId w:val="32"/>
        </w:numPr>
        <w:spacing w:before="120" w:after="120"/>
        <w:ind w:right="167"/>
        <w:jc w:val="both"/>
        <w:rPr>
          <w:rFonts w:asciiTheme="minorHAnsi" w:hAnsiTheme="minorHAnsi"/>
          <w:bCs/>
          <w:sz w:val="22"/>
          <w:szCs w:val="22"/>
        </w:rPr>
      </w:pPr>
      <w:r>
        <w:rPr>
          <w:rFonts w:asciiTheme="minorHAnsi" w:hAnsiTheme="minorHAnsi"/>
          <w:bCs/>
          <w:sz w:val="22"/>
          <w:szCs w:val="22"/>
        </w:rPr>
        <w:t>az elért információk felhasználása, felhasználásának elmulasztása, vagy téves felhasználása</w:t>
      </w:r>
      <w:r w:rsidR="00D44ECA">
        <w:rPr>
          <w:rFonts w:asciiTheme="minorHAnsi" w:hAnsiTheme="minorHAnsi"/>
          <w:bCs/>
          <w:sz w:val="22"/>
          <w:szCs w:val="22"/>
        </w:rPr>
        <w:t>.</w:t>
      </w:r>
    </w:p>
    <w:p w14:paraId="0D0CE445" w14:textId="77777777" w:rsidR="00D44ECA" w:rsidRDefault="00D44ECA" w:rsidP="00D44ECA">
      <w:pPr>
        <w:pStyle w:val="NormlWeb"/>
        <w:spacing w:before="120" w:after="120"/>
        <w:ind w:right="167"/>
        <w:jc w:val="both"/>
        <w:rPr>
          <w:rFonts w:asciiTheme="minorHAnsi" w:hAnsiTheme="minorHAnsi"/>
          <w:bCs/>
          <w:sz w:val="22"/>
          <w:szCs w:val="22"/>
        </w:rPr>
      </w:pPr>
      <w:r>
        <w:rPr>
          <w:rFonts w:asciiTheme="minorHAnsi" w:hAnsiTheme="minorHAnsi"/>
          <w:bCs/>
          <w:sz w:val="22"/>
          <w:szCs w:val="22"/>
        </w:rPr>
        <w:t>Szolgáltató tájékoztatja a Vásárlót, hogy:</w:t>
      </w:r>
    </w:p>
    <w:p w14:paraId="3A0383D9" w14:textId="77777777" w:rsidR="00D44ECA" w:rsidRDefault="00D44ECA" w:rsidP="00D44ECA">
      <w:pPr>
        <w:pStyle w:val="NormlWeb"/>
        <w:numPr>
          <w:ilvl w:val="0"/>
          <w:numId w:val="32"/>
        </w:numPr>
        <w:spacing w:before="120" w:after="120"/>
        <w:ind w:right="167"/>
        <w:jc w:val="both"/>
        <w:rPr>
          <w:rFonts w:asciiTheme="minorHAnsi" w:hAnsiTheme="minorHAnsi"/>
          <w:bCs/>
          <w:sz w:val="22"/>
          <w:szCs w:val="22"/>
        </w:rPr>
      </w:pPr>
      <w:r>
        <w:rPr>
          <w:rFonts w:asciiTheme="minorHAnsi" w:hAnsiTheme="minorHAnsi"/>
          <w:bCs/>
          <w:sz w:val="22"/>
          <w:szCs w:val="22"/>
        </w:rPr>
        <w:t xml:space="preserve">nem partnere az Amazon Inc.-nek, vagy bármely leányvállalatának, a szolgáltatását ezen szereplők nem szponzorálják, </w:t>
      </w:r>
    </w:p>
    <w:p w14:paraId="3A494C06" w14:textId="537DF74A" w:rsidR="00D44ECA" w:rsidRDefault="00D44ECA" w:rsidP="00D44ECA">
      <w:pPr>
        <w:pStyle w:val="NormlWeb"/>
        <w:numPr>
          <w:ilvl w:val="0"/>
          <w:numId w:val="32"/>
        </w:numPr>
        <w:spacing w:before="120" w:after="120"/>
        <w:ind w:right="167"/>
        <w:jc w:val="both"/>
        <w:rPr>
          <w:rFonts w:asciiTheme="minorHAnsi" w:hAnsiTheme="minorHAnsi"/>
          <w:bCs/>
          <w:sz w:val="22"/>
          <w:szCs w:val="22"/>
        </w:rPr>
      </w:pPr>
      <w:r>
        <w:rPr>
          <w:rFonts w:asciiTheme="minorHAnsi" w:hAnsiTheme="minorHAnsi"/>
          <w:bCs/>
          <w:sz w:val="22"/>
          <w:szCs w:val="22"/>
        </w:rPr>
        <w:t>az Amazon Inc. bármikor jogosult olyan módosításokat végrehajtani az értékesítési metodikában, ami a Szolgáltató oktató videóiban és termék</w:t>
      </w:r>
      <w:r w:rsidR="00A81B54">
        <w:rPr>
          <w:rFonts w:asciiTheme="minorHAnsi" w:hAnsiTheme="minorHAnsi"/>
          <w:bCs/>
          <w:sz w:val="22"/>
          <w:szCs w:val="22"/>
        </w:rPr>
        <w:t xml:space="preserve"> ötleteiben</w:t>
      </w:r>
      <w:r>
        <w:rPr>
          <w:rFonts w:asciiTheme="minorHAnsi" w:hAnsiTheme="minorHAnsi"/>
          <w:bCs/>
          <w:sz w:val="22"/>
          <w:szCs w:val="22"/>
        </w:rPr>
        <w:t xml:space="preserve"> írtakat módosítja,</w:t>
      </w:r>
    </w:p>
    <w:p w14:paraId="4FF05DC9" w14:textId="22C38FFA" w:rsidR="00D44ECA" w:rsidRDefault="00D44ECA" w:rsidP="00D44ECA">
      <w:pPr>
        <w:pStyle w:val="NormlWeb"/>
        <w:numPr>
          <w:ilvl w:val="0"/>
          <w:numId w:val="32"/>
        </w:numPr>
        <w:spacing w:before="120" w:after="120"/>
        <w:ind w:right="167"/>
        <w:jc w:val="both"/>
        <w:rPr>
          <w:rFonts w:asciiTheme="minorHAnsi" w:hAnsiTheme="minorHAnsi"/>
          <w:bCs/>
          <w:sz w:val="22"/>
          <w:szCs w:val="22"/>
        </w:rPr>
      </w:pPr>
      <w:r>
        <w:rPr>
          <w:rFonts w:asciiTheme="minorHAnsi" w:hAnsiTheme="minorHAnsi"/>
          <w:bCs/>
          <w:sz w:val="22"/>
          <w:szCs w:val="22"/>
        </w:rPr>
        <w:t>az értékesítéshez Vásárlónak kell megfelelő alaptőkével rendelkeznie,</w:t>
      </w:r>
    </w:p>
    <w:p w14:paraId="437736C6" w14:textId="4D695CB4" w:rsidR="00D44ECA" w:rsidRDefault="00D44ECA" w:rsidP="00D44ECA">
      <w:pPr>
        <w:pStyle w:val="NormlWeb"/>
        <w:numPr>
          <w:ilvl w:val="0"/>
          <w:numId w:val="32"/>
        </w:numPr>
        <w:spacing w:before="120" w:after="120"/>
        <w:ind w:right="167"/>
        <w:jc w:val="both"/>
        <w:rPr>
          <w:rFonts w:asciiTheme="minorHAnsi" w:hAnsiTheme="minorHAnsi"/>
          <w:bCs/>
          <w:sz w:val="22"/>
          <w:szCs w:val="22"/>
        </w:rPr>
      </w:pPr>
      <w:r>
        <w:rPr>
          <w:rFonts w:asciiTheme="minorHAnsi" w:hAnsiTheme="minorHAnsi"/>
          <w:bCs/>
          <w:sz w:val="22"/>
          <w:szCs w:val="22"/>
        </w:rPr>
        <w:t>az oktatóvideók megtekintése és a termékötletek használata nem helyettesíti a felelős vállalkozói odafigyelést, kellő körültekintést és az Amazon értékesítési folyamatának kellő szintű ismeretét.</w:t>
      </w:r>
    </w:p>
    <w:p w14:paraId="5E1635CA" w14:textId="77777777" w:rsidR="00D44ECA" w:rsidRPr="00D44ECA" w:rsidRDefault="00D44ECA" w:rsidP="00D44ECA">
      <w:pPr>
        <w:pStyle w:val="NormlWeb"/>
        <w:spacing w:before="120" w:after="120"/>
        <w:ind w:right="167"/>
        <w:jc w:val="both"/>
        <w:rPr>
          <w:rFonts w:asciiTheme="minorHAnsi" w:hAnsiTheme="minorHAnsi"/>
          <w:bCs/>
          <w:sz w:val="22"/>
          <w:szCs w:val="22"/>
        </w:rPr>
      </w:pPr>
    </w:p>
    <w:p w14:paraId="23CC43C8" w14:textId="1BA95563" w:rsidR="005A2E53" w:rsidRPr="0020022C" w:rsidRDefault="005A2E53" w:rsidP="009F439F">
      <w:pPr>
        <w:pStyle w:val="Cmsor1"/>
      </w:pPr>
      <w:r w:rsidRPr="0020022C">
        <w:t>A Vásárlót megillető elállási és szavatossági jogok</w:t>
      </w:r>
    </w:p>
    <w:p w14:paraId="1575E7DB" w14:textId="68BB85F9" w:rsidR="000C4BDA" w:rsidRPr="0020022C" w:rsidRDefault="000C4BDA" w:rsidP="005A2E53">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Vásárlót nem illeti meg az a jog, hogy ugyanazon hiba miatt kellékszavatossági és termékszavatossági igényt egyszerre, egymással párhuzamosan érvényesítsen. Termékszavatossági igény eredményes érvényesítése esetén azonban a kicserélt termékre, illetve kijavított részre vonatkozó kellékszavatossági igényét Vásárló a gyártóval szemben érvényesítheti. </w:t>
      </w:r>
    </w:p>
    <w:p w14:paraId="6D87F4BE" w14:textId="71A6E596" w:rsidR="005A2E53" w:rsidRPr="0020022C" w:rsidRDefault="005A2E53" w:rsidP="005A2E53">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Vásárló </w:t>
      </w:r>
      <w:r w:rsidR="000C4BDA" w:rsidRPr="0020022C">
        <w:rPr>
          <w:rFonts w:asciiTheme="minorHAnsi" w:hAnsiTheme="minorHAnsi"/>
          <w:bCs/>
          <w:sz w:val="22"/>
          <w:szCs w:val="22"/>
        </w:rPr>
        <w:t xml:space="preserve">a jogait </w:t>
      </w:r>
      <w:r w:rsidR="00190E66">
        <w:rPr>
          <w:rFonts w:asciiTheme="minorHAnsi" w:hAnsiTheme="minorHAnsi"/>
          <w:bCs/>
          <w:sz w:val="22"/>
          <w:szCs w:val="22"/>
        </w:rPr>
        <w:t>az 1</w:t>
      </w:r>
      <w:r w:rsidRPr="0020022C">
        <w:rPr>
          <w:rFonts w:asciiTheme="minorHAnsi" w:hAnsiTheme="minorHAnsi"/>
          <w:bCs/>
          <w:sz w:val="22"/>
          <w:szCs w:val="22"/>
        </w:rPr>
        <w:t xml:space="preserve">. pontban feltüntetett elérhetőségeken keresztül jelentheti be, és érvényesítheti. </w:t>
      </w:r>
    </w:p>
    <w:p w14:paraId="15C308E1" w14:textId="00119FFB" w:rsidR="005A2E53" w:rsidRPr="0020022C" w:rsidRDefault="005A2E53" w:rsidP="005A2E53">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A jog gyakorlásához javasolt pontosan megjelölni, hogy a Vásárló melyik, az ÁSZF-ben leírt jogával kíván élni, hogy a Szolgáltató </w:t>
      </w:r>
      <w:r w:rsidR="000C4BDA" w:rsidRPr="0020022C">
        <w:rPr>
          <w:rFonts w:asciiTheme="minorHAnsi" w:hAnsiTheme="minorHAnsi"/>
          <w:bCs/>
          <w:sz w:val="22"/>
          <w:szCs w:val="22"/>
        </w:rPr>
        <w:t>gyorsan és hatékonyan tudja kezelni Vásárló panaszát.</w:t>
      </w:r>
    </w:p>
    <w:p w14:paraId="5134FF29" w14:textId="792DB9A2" w:rsidR="000C4BDA" w:rsidRPr="0020022C" w:rsidRDefault="000C4BDA" w:rsidP="005A2E53">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Szolgáltatót nem terheli jogszabályban előírt kötelező jótállás biztosításával kapcsolatos kötelezettség.</w:t>
      </w:r>
    </w:p>
    <w:p w14:paraId="0090BFB1" w14:textId="5779ADCF" w:rsidR="009C47DC" w:rsidRPr="0020022C" w:rsidRDefault="009C47DC" w:rsidP="009F439F">
      <w:pPr>
        <w:pStyle w:val="StlusCmsor2"/>
        <w:keepNext w:val="0"/>
        <w:numPr>
          <w:ilvl w:val="1"/>
          <w:numId w:val="2"/>
        </w:numPr>
        <w:spacing w:before="120" w:after="120" w:line="240" w:lineRule="auto"/>
        <w:ind w:left="709" w:hanging="709"/>
        <w:jc w:val="both"/>
        <w:rPr>
          <w:rFonts w:asciiTheme="minorHAnsi" w:hAnsiTheme="minorHAnsi"/>
          <w:sz w:val="22"/>
          <w:szCs w:val="22"/>
        </w:rPr>
      </w:pPr>
      <w:bookmarkStart w:id="2" w:name="_Ref446510059"/>
      <w:r w:rsidRPr="0020022C">
        <w:rPr>
          <w:rFonts w:asciiTheme="minorHAnsi" w:hAnsiTheme="minorHAnsi"/>
          <w:sz w:val="22"/>
          <w:szCs w:val="22"/>
        </w:rPr>
        <w:t xml:space="preserve">Elállási </w:t>
      </w:r>
      <w:r w:rsidR="00DC36FF">
        <w:rPr>
          <w:rFonts w:asciiTheme="minorHAnsi" w:hAnsiTheme="minorHAnsi"/>
          <w:sz w:val="22"/>
          <w:szCs w:val="22"/>
        </w:rPr>
        <w:t xml:space="preserve">és felmondási </w:t>
      </w:r>
      <w:r w:rsidRPr="0020022C">
        <w:rPr>
          <w:rFonts w:asciiTheme="minorHAnsi" w:hAnsiTheme="minorHAnsi"/>
          <w:sz w:val="22"/>
          <w:szCs w:val="22"/>
        </w:rPr>
        <w:t>jog</w:t>
      </w:r>
      <w:bookmarkEnd w:id="2"/>
    </w:p>
    <w:p w14:paraId="5770E317" w14:textId="712D3C4C"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Az e pontban foglaltak kizárólag</w:t>
      </w:r>
      <w:r w:rsidR="000C4BDA" w:rsidRPr="0020022C">
        <w:rPr>
          <w:rFonts w:asciiTheme="minorHAnsi" w:hAnsiTheme="minorHAnsi"/>
          <w:bCs/>
          <w:sz w:val="22"/>
          <w:szCs w:val="22"/>
        </w:rPr>
        <w:t xml:space="preserve"> a Fogyasztónak minősülő Vásárlóra vonatkoznak. Fogyasztónak minősül</w:t>
      </w:r>
      <w:r w:rsidRPr="0020022C">
        <w:rPr>
          <w:rFonts w:asciiTheme="minorHAnsi" w:hAnsiTheme="minorHAnsi"/>
          <w:bCs/>
          <w:sz w:val="22"/>
          <w:szCs w:val="22"/>
        </w:rPr>
        <w:t xml:space="preserve"> a szakmája, önálló foglalkozása vagy üzleti tevékenysége körén kí</w:t>
      </w:r>
      <w:r w:rsidR="000C4BDA" w:rsidRPr="0020022C">
        <w:rPr>
          <w:rFonts w:asciiTheme="minorHAnsi" w:hAnsiTheme="minorHAnsi"/>
          <w:bCs/>
          <w:sz w:val="22"/>
          <w:szCs w:val="22"/>
        </w:rPr>
        <w:t>vül eljáró természetes személy</w:t>
      </w:r>
      <w:r w:rsidRPr="0020022C">
        <w:rPr>
          <w:rFonts w:asciiTheme="minorHAnsi" w:hAnsiTheme="minorHAnsi"/>
          <w:bCs/>
          <w:sz w:val="22"/>
          <w:szCs w:val="22"/>
        </w:rPr>
        <w:t xml:space="preserve">, aki </w:t>
      </w:r>
      <w:r w:rsidR="000C4BDA" w:rsidRPr="0020022C">
        <w:rPr>
          <w:rFonts w:asciiTheme="minorHAnsi" w:hAnsiTheme="minorHAnsi"/>
          <w:bCs/>
          <w:sz w:val="22"/>
          <w:szCs w:val="22"/>
        </w:rPr>
        <w:t xml:space="preserve">a Webshopban </w:t>
      </w:r>
      <w:r w:rsidRPr="0020022C">
        <w:rPr>
          <w:rFonts w:asciiTheme="minorHAnsi" w:hAnsiTheme="minorHAnsi"/>
          <w:bCs/>
          <w:sz w:val="22"/>
          <w:szCs w:val="22"/>
        </w:rPr>
        <w:t xml:space="preserve">árut vesz, rendel, kap, használ, igénybe vesz, valamint az áruval kapcsolatos kereskedelmi kommunikáció, ajánlat címzettje (a továbbiakban „Fogyasztó"). </w:t>
      </w:r>
    </w:p>
    <w:p w14:paraId="15B9867E" w14:textId="31C0AE96" w:rsidR="009C47DC" w:rsidRPr="0020022C" w:rsidRDefault="00A05F49"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lastRenderedPageBreak/>
        <w:t>A</w:t>
      </w:r>
      <w:r w:rsidR="009C47DC" w:rsidRPr="0020022C">
        <w:rPr>
          <w:rFonts w:asciiTheme="minorHAnsi" w:hAnsiTheme="minorHAnsi"/>
          <w:bCs/>
          <w:sz w:val="22"/>
          <w:szCs w:val="22"/>
        </w:rPr>
        <w:t xml:space="preserve"> Webshopban vásárolt termék esetében F</w:t>
      </w:r>
      <w:r w:rsidR="000C4BDA" w:rsidRPr="0020022C">
        <w:rPr>
          <w:rFonts w:asciiTheme="minorHAnsi" w:hAnsiTheme="minorHAnsi"/>
          <w:bCs/>
          <w:sz w:val="22"/>
          <w:szCs w:val="22"/>
        </w:rPr>
        <w:t>ogyasztó jogosult:</w:t>
      </w:r>
    </w:p>
    <w:p w14:paraId="09694A25" w14:textId="5673306D" w:rsidR="009C47DC" w:rsidRPr="0020022C" w:rsidRDefault="000C4BDA" w:rsidP="009C47DC">
      <w:pPr>
        <w:pStyle w:val="NormlWeb"/>
        <w:numPr>
          <w:ilvl w:val="0"/>
          <w:numId w:val="12"/>
        </w:numPr>
        <w:spacing w:before="120" w:after="120"/>
        <w:ind w:right="167"/>
        <w:jc w:val="both"/>
        <w:rPr>
          <w:rFonts w:asciiTheme="minorHAnsi" w:hAnsiTheme="minorHAnsi"/>
          <w:bCs/>
          <w:sz w:val="22"/>
          <w:szCs w:val="22"/>
        </w:rPr>
      </w:pPr>
      <w:r w:rsidRPr="0020022C">
        <w:rPr>
          <w:rFonts w:asciiTheme="minorHAnsi" w:hAnsiTheme="minorHAnsi"/>
          <w:bCs/>
          <w:sz w:val="22"/>
          <w:szCs w:val="22"/>
        </w:rPr>
        <w:t>a termék</w:t>
      </w:r>
      <w:r w:rsidR="009C47DC" w:rsidRPr="0020022C">
        <w:rPr>
          <w:rFonts w:asciiTheme="minorHAnsi" w:hAnsiTheme="minorHAnsi"/>
          <w:bCs/>
          <w:sz w:val="22"/>
          <w:szCs w:val="22"/>
        </w:rPr>
        <w:t>,</w:t>
      </w:r>
    </w:p>
    <w:p w14:paraId="274E3407" w14:textId="03F4447A" w:rsidR="009C47DC" w:rsidRPr="0020022C" w:rsidRDefault="009C47DC" w:rsidP="009C47DC">
      <w:pPr>
        <w:pStyle w:val="NormlWeb"/>
        <w:numPr>
          <w:ilvl w:val="0"/>
          <w:numId w:val="12"/>
        </w:numPr>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több termék szolgáltatásakor az </w:t>
      </w:r>
      <w:r w:rsidR="000C4BDA" w:rsidRPr="0020022C">
        <w:rPr>
          <w:rFonts w:asciiTheme="minorHAnsi" w:hAnsiTheme="minorHAnsi"/>
          <w:bCs/>
          <w:sz w:val="22"/>
          <w:szCs w:val="22"/>
        </w:rPr>
        <w:t>utoljára szolgáltatott termék,</w:t>
      </w:r>
      <w:r w:rsidRPr="0020022C">
        <w:rPr>
          <w:rFonts w:asciiTheme="minorHAnsi" w:hAnsiTheme="minorHAnsi"/>
          <w:bCs/>
          <w:sz w:val="22"/>
          <w:szCs w:val="22"/>
        </w:rPr>
        <w:t xml:space="preserve"> </w:t>
      </w:r>
    </w:p>
    <w:p w14:paraId="7E2EA810" w14:textId="5B8E8AC4" w:rsidR="009C47DC" w:rsidRPr="0020022C" w:rsidRDefault="009C47DC" w:rsidP="009C47DC">
      <w:pPr>
        <w:pStyle w:val="NormlWeb"/>
        <w:numPr>
          <w:ilvl w:val="0"/>
          <w:numId w:val="12"/>
        </w:numPr>
        <w:spacing w:before="120" w:after="120"/>
        <w:ind w:right="167"/>
        <w:jc w:val="both"/>
        <w:rPr>
          <w:rFonts w:asciiTheme="minorHAnsi" w:hAnsiTheme="minorHAnsi"/>
          <w:bCs/>
          <w:sz w:val="22"/>
          <w:szCs w:val="22"/>
        </w:rPr>
      </w:pPr>
      <w:r w:rsidRPr="0020022C">
        <w:rPr>
          <w:rFonts w:asciiTheme="minorHAnsi" w:hAnsiTheme="minorHAnsi"/>
          <w:bCs/>
          <w:sz w:val="22"/>
          <w:szCs w:val="22"/>
        </w:rPr>
        <w:t>több tételből vagy darabból álló termék esetén az utoljára szolgá</w:t>
      </w:r>
      <w:r w:rsidR="000C4BDA" w:rsidRPr="0020022C">
        <w:rPr>
          <w:rFonts w:asciiTheme="minorHAnsi" w:hAnsiTheme="minorHAnsi"/>
          <w:bCs/>
          <w:sz w:val="22"/>
          <w:szCs w:val="22"/>
        </w:rPr>
        <w:t>ltatott tétel vagy darab,</w:t>
      </w:r>
    </w:p>
    <w:p w14:paraId="066E74BF" w14:textId="77777777" w:rsidR="000C4BDA" w:rsidRPr="0020022C" w:rsidRDefault="009C47DC" w:rsidP="009C47DC">
      <w:pPr>
        <w:pStyle w:val="NormlWeb"/>
        <w:numPr>
          <w:ilvl w:val="0"/>
          <w:numId w:val="12"/>
        </w:numPr>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ha a terméket meghatározott időszakon belül rendszeresen kell szolgáltatni, az első szolgáltatásnak, </w:t>
      </w:r>
    </w:p>
    <w:p w14:paraId="5B7242A5" w14:textId="720DCF6A" w:rsidR="009C47DC" w:rsidRDefault="009C47DC" w:rsidP="000C4BDA">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a Fogyasztó vagy az általa megjelölt, a fuvarozótól eltérő harmadik személy általi átvételének napjától számított tizennégy (14) napon belül a </w:t>
      </w:r>
      <w:r w:rsidR="000C4BDA" w:rsidRPr="0020022C">
        <w:rPr>
          <w:rFonts w:asciiTheme="minorHAnsi" w:hAnsiTheme="minorHAnsi"/>
          <w:bCs/>
          <w:sz w:val="22"/>
          <w:szCs w:val="22"/>
        </w:rPr>
        <w:t>vásárlásától</w:t>
      </w:r>
      <w:r w:rsidRPr="0020022C">
        <w:rPr>
          <w:rFonts w:asciiTheme="minorHAnsi" w:hAnsiTheme="minorHAnsi"/>
          <w:bCs/>
          <w:sz w:val="22"/>
          <w:szCs w:val="22"/>
        </w:rPr>
        <w:t xml:space="preserve"> indokolás nélkül elállni. </w:t>
      </w:r>
    </w:p>
    <w:p w14:paraId="16DB00F5" w14:textId="613CC39F" w:rsidR="00DC36FF" w:rsidRDefault="00DC36FF" w:rsidP="000C4BDA">
      <w:pPr>
        <w:pStyle w:val="NormlWeb"/>
        <w:spacing w:before="120" w:after="120"/>
        <w:ind w:right="167"/>
        <w:jc w:val="both"/>
        <w:rPr>
          <w:rFonts w:asciiTheme="minorHAnsi" w:hAnsiTheme="minorHAnsi"/>
          <w:bCs/>
          <w:sz w:val="22"/>
          <w:szCs w:val="22"/>
        </w:rPr>
      </w:pPr>
      <w:r>
        <w:rPr>
          <w:rFonts w:asciiTheme="minorHAnsi" w:hAnsiTheme="minorHAnsi"/>
          <w:bCs/>
          <w:sz w:val="22"/>
          <w:szCs w:val="22"/>
        </w:rPr>
        <w:t>Szolgáltatás nyújtása (</w:t>
      </w:r>
      <w:r w:rsidR="00BF62EB">
        <w:rPr>
          <w:rFonts w:asciiTheme="minorHAnsi" w:hAnsiTheme="minorHAnsi"/>
          <w:bCs/>
          <w:sz w:val="22"/>
          <w:szCs w:val="22"/>
        </w:rPr>
        <w:t>azaz az oktatóvideók</w:t>
      </w:r>
      <w:r>
        <w:rPr>
          <w:rFonts w:asciiTheme="minorHAnsi" w:hAnsiTheme="minorHAnsi"/>
          <w:bCs/>
          <w:sz w:val="22"/>
          <w:szCs w:val="22"/>
        </w:rPr>
        <w:t>) esetében felmondási jog gyakorolható a szolgáltatás megvásárlását követő 14 napon belül.</w:t>
      </w:r>
    </w:p>
    <w:p w14:paraId="0B42AF2B" w14:textId="77777777" w:rsidR="006E6E1C" w:rsidRDefault="00F5693F" w:rsidP="00F5693F">
      <w:pPr>
        <w:pStyle w:val="NormlWeb"/>
        <w:spacing w:before="120" w:after="120"/>
        <w:ind w:right="167"/>
        <w:jc w:val="both"/>
        <w:rPr>
          <w:rFonts w:asciiTheme="minorHAnsi" w:hAnsiTheme="minorHAnsi"/>
          <w:bCs/>
          <w:sz w:val="22"/>
          <w:szCs w:val="22"/>
        </w:rPr>
      </w:pPr>
      <w:r>
        <w:rPr>
          <w:rFonts w:asciiTheme="minorHAnsi" w:hAnsiTheme="minorHAnsi"/>
          <w:bCs/>
          <w:sz w:val="22"/>
          <w:szCs w:val="22"/>
        </w:rPr>
        <w:t>A 45/2014. Korm. rendelet 29. § (1) bekezdés</w:t>
      </w:r>
    </w:p>
    <w:p w14:paraId="6EA85D4E" w14:textId="45E33664" w:rsidR="00F5693F" w:rsidRDefault="006E6E1C" w:rsidP="006E6E1C">
      <w:pPr>
        <w:pStyle w:val="NormlWeb"/>
        <w:numPr>
          <w:ilvl w:val="0"/>
          <w:numId w:val="12"/>
        </w:numPr>
        <w:spacing w:before="120" w:after="120"/>
        <w:ind w:right="167"/>
        <w:jc w:val="both"/>
        <w:rPr>
          <w:rFonts w:asciiTheme="minorHAnsi" w:hAnsiTheme="minorHAnsi"/>
          <w:bCs/>
          <w:sz w:val="22"/>
          <w:szCs w:val="22"/>
        </w:rPr>
      </w:pPr>
      <w:r>
        <w:rPr>
          <w:rFonts w:asciiTheme="minorHAnsi" w:hAnsiTheme="minorHAnsi"/>
          <w:bCs/>
          <w:sz w:val="22"/>
          <w:szCs w:val="22"/>
        </w:rPr>
        <w:t>a) pontja</w:t>
      </w:r>
      <w:r w:rsidR="00F5693F">
        <w:rPr>
          <w:rFonts w:asciiTheme="minorHAnsi" w:hAnsiTheme="minorHAnsi"/>
          <w:bCs/>
          <w:sz w:val="22"/>
          <w:szCs w:val="22"/>
        </w:rPr>
        <w:t xml:space="preserve"> alapján </w:t>
      </w:r>
      <w:r w:rsidR="00F2646C">
        <w:rPr>
          <w:rFonts w:asciiTheme="minorHAnsi" w:hAnsiTheme="minorHAnsi"/>
          <w:bCs/>
          <w:sz w:val="22"/>
          <w:szCs w:val="22"/>
        </w:rPr>
        <w:t xml:space="preserve">azonban </w:t>
      </w:r>
      <w:r w:rsidR="00F5693F">
        <w:rPr>
          <w:rFonts w:asciiTheme="minorHAnsi" w:hAnsiTheme="minorHAnsi"/>
          <w:bCs/>
          <w:sz w:val="22"/>
          <w:szCs w:val="22"/>
        </w:rPr>
        <w:t xml:space="preserve">nem alkalmazható a felmondási jog </w:t>
      </w:r>
      <w:r w:rsidR="00F5693F" w:rsidRPr="00F5693F">
        <w:rPr>
          <w:rFonts w:asciiTheme="minorHAnsi" w:hAnsiTheme="minorHAnsi"/>
          <w:bCs/>
          <w:sz w:val="22"/>
          <w:szCs w:val="22"/>
        </w:rPr>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w:t>
      </w:r>
      <w:r w:rsidR="00F5693F">
        <w:rPr>
          <w:rFonts w:asciiTheme="minorHAnsi" w:hAnsiTheme="minorHAnsi"/>
          <w:bCs/>
          <w:sz w:val="22"/>
          <w:szCs w:val="22"/>
        </w:rPr>
        <w:t>tően felmondási jogát elveszíti</w:t>
      </w:r>
      <w:r>
        <w:rPr>
          <w:rFonts w:asciiTheme="minorHAnsi" w:hAnsiTheme="minorHAnsi"/>
          <w:bCs/>
          <w:sz w:val="22"/>
          <w:szCs w:val="22"/>
        </w:rPr>
        <w:t>, valamint</w:t>
      </w:r>
    </w:p>
    <w:p w14:paraId="0F5FDFFA" w14:textId="6F36772A" w:rsidR="006E6E1C" w:rsidRPr="000C3ED0" w:rsidRDefault="006E6E1C" w:rsidP="00F5693F">
      <w:pPr>
        <w:pStyle w:val="NormlWeb"/>
        <w:numPr>
          <w:ilvl w:val="0"/>
          <w:numId w:val="12"/>
        </w:numPr>
        <w:spacing w:before="120" w:after="120"/>
        <w:ind w:right="167"/>
        <w:jc w:val="both"/>
        <w:rPr>
          <w:rFonts w:asciiTheme="minorHAnsi" w:hAnsiTheme="minorHAnsi"/>
          <w:bCs/>
          <w:sz w:val="22"/>
          <w:szCs w:val="22"/>
        </w:rPr>
      </w:pPr>
      <w:r>
        <w:rPr>
          <w:rFonts w:asciiTheme="minorHAnsi" w:hAnsiTheme="minorHAnsi"/>
          <w:bCs/>
          <w:sz w:val="22"/>
          <w:szCs w:val="22"/>
        </w:rPr>
        <w:t xml:space="preserve">m) pontja alapján </w:t>
      </w:r>
      <w:r w:rsidRPr="006E6E1C">
        <w:rPr>
          <w:rFonts w:asciiTheme="minorHAnsi" w:hAnsiTheme="minorHAnsi"/>
          <w:bCs/>
          <w:sz w:val="22"/>
          <w:szCs w:val="22"/>
        </w:rPr>
        <w:t xml:space="preserve">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w:t>
      </w:r>
      <w:r>
        <w:rPr>
          <w:rFonts w:asciiTheme="minorHAnsi" w:hAnsiTheme="minorHAnsi"/>
          <w:bCs/>
          <w:sz w:val="22"/>
          <w:szCs w:val="22"/>
        </w:rPr>
        <w:t>az elállási jogát</w:t>
      </w:r>
      <w:r w:rsidRPr="006E6E1C">
        <w:rPr>
          <w:rFonts w:asciiTheme="minorHAnsi" w:hAnsiTheme="minorHAnsi"/>
          <w:bCs/>
          <w:sz w:val="22"/>
          <w:szCs w:val="22"/>
        </w:rPr>
        <w:t>.</w:t>
      </w:r>
    </w:p>
    <w:p w14:paraId="74F59694" w14:textId="2BD3A4F5"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Fogyasztót megilleti, hogy a szerződés megkötésének a napja és a termék átvételének napja közötti időszakban is gyakorolja elállási jogát. </w:t>
      </w:r>
    </w:p>
    <w:p w14:paraId="3D2FA6BD" w14:textId="1A64B7C2"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Ha a Fogyasztó elállási jogával élni kíván, elállási szándékát tartalmazó egyértelmű nyilatkozatát köteles eljuttatni (például postán, elektronikus úton kül</w:t>
      </w:r>
      <w:r w:rsidR="00190E66">
        <w:rPr>
          <w:rFonts w:asciiTheme="minorHAnsi" w:hAnsiTheme="minorHAnsi"/>
          <w:bCs/>
          <w:sz w:val="22"/>
          <w:szCs w:val="22"/>
        </w:rPr>
        <w:t>dött levél útján) a jelen ÁSZF 1</w:t>
      </w:r>
      <w:r w:rsidRPr="0020022C">
        <w:rPr>
          <w:rFonts w:asciiTheme="minorHAnsi" w:hAnsiTheme="minorHAnsi"/>
          <w:bCs/>
          <w:sz w:val="22"/>
          <w:szCs w:val="22"/>
        </w:rPr>
        <w:t>. pontjában feltüntetett elérhetőségek igénybevételével a Szolgáltató részére. Ebből a célból Fogyasztó felhasználhatja a következő linken [</w:t>
      </w:r>
      <w:hyperlink r:id="rId8" w:history="1">
        <w:r w:rsidR="0028030E">
          <w:rPr>
            <w:rStyle w:val="Hiperhivatkozs"/>
            <w:rFonts w:ascii="Segoe UI" w:hAnsi="Segoe UI" w:cs="Segoe UI"/>
            <w:color w:val="2271B1"/>
            <w:sz w:val="20"/>
            <w:szCs w:val="20"/>
            <w:shd w:val="clear" w:color="auto" w:fill="F0F0F1"/>
          </w:rPr>
          <w:t>https://amz-akademia.hu/elallasi_nyilatkozat/</w:t>
        </w:r>
      </w:hyperlink>
      <w:r w:rsidRPr="0020022C">
        <w:rPr>
          <w:rFonts w:asciiTheme="minorHAnsi" w:hAnsiTheme="minorHAnsi"/>
          <w:bCs/>
          <w:sz w:val="22"/>
          <w:szCs w:val="22"/>
        </w:rPr>
        <w:t xml:space="preserve">] keresztül elérhető elállási nyilatkozat - mintát is. Fogyasztó határidőben gyakorolja elállási jogát, ha a fent megjelölt határidő lejárta előtt elküldi elállási nyilatkozatát a Szolgáltató részére. </w:t>
      </w:r>
    </w:p>
    <w:p w14:paraId="27E1EEAF" w14:textId="5D25F032"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A Fogyasztót terheli annak bizonyítása, hogy elállási jogát az </w:t>
      </w:r>
      <w:r w:rsidRPr="0020022C">
        <w:rPr>
          <w:rFonts w:asciiTheme="minorHAnsi" w:hAnsiTheme="minorHAnsi"/>
          <w:bCs/>
          <w:sz w:val="22"/>
          <w:szCs w:val="22"/>
        </w:rPr>
        <w:fldChar w:fldCharType="begin"/>
      </w:r>
      <w:r w:rsidRPr="0020022C">
        <w:rPr>
          <w:rFonts w:asciiTheme="minorHAnsi" w:hAnsiTheme="minorHAnsi"/>
          <w:bCs/>
          <w:sz w:val="22"/>
          <w:szCs w:val="22"/>
        </w:rPr>
        <w:instrText xml:space="preserve"> REF _Ref446510059 \r \h  \* MERGEFORMAT </w:instrText>
      </w:r>
      <w:r w:rsidRPr="0020022C">
        <w:rPr>
          <w:rFonts w:asciiTheme="minorHAnsi" w:hAnsiTheme="minorHAnsi"/>
          <w:bCs/>
          <w:sz w:val="22"/>
          <w:szCs w:val="22"/>
        </w:rPr>
      </w:r>
      <w:r w:rsidRPr="0020022C">
        <w:rPr>
          <w:rFonts w:asciiTheme="minorHAnsi" w:hAnsiTheme="minorHAnsi"/>
          <w:bCs/>
          <w:sz w:val="22"/>
          <w:szCs w:val="22"/>
        </w:rPr>
        <w:fldChar w:fldCharType="separate"/>
      </w:r>
      <w:r w:rsidRPr="0020022C">
        <w:rPr>
          <w:rFonts w:asciiTheme="minorHAnsi" w:hAnsiTheme="minorHAnsi"/>
          <w:bCs/>
          <w:sz w:val="22"/>
          <w:szCs w:val="22"/>
        </w:rPr>
        <w:t>1</w:t>
      </w:r>
      <w:r w:rsidRPr="0020022C">
        <w:rPr>
          <w:rFonts w:asciiTheme="minorHAnsi" w:hAnsiTheme="minorHAnsi"/>
          <w:bCs/>
          <w:sz w:val="22"/>
          <w:szCs w:val="22"/>
        </w:rPr>
        <w:fldChar w:fldCharType="end"/>
      </w:r>
      <w:r w:rsidRPr="0020022C">
        <w:rPr>
          <w:rFonts w:asciiTheme="minorHAnsi" w:hAnsiTheme="minorHAnsi"/>
          <w:bCs/>
          <w:sz w:val="22"/>
          <w:szCs w:val="22"/>
        </w:rPr>
        <w:t xml:space="preserve">. pontban meghatározott rendelkezéseknek megfelelően gyakorolta. </w:t>
      </w:r>
    </w:p>
    <w:p w14:paraId="6EFC1593" w14:textId="137C9040"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Mindkét esetben a Szolgáltató emailben haladéktalanul visszaigazolja a Fogyasztó elállási nyilatkozatának megérkezését. </w:t>
      </w:r>
    </w:p>
    <w:p w14:paraId="0F786C22" w14:textId="176E9F3F"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Írásban történő elállás esetén azt határidőben érvényesítettnek kell tekinteni, ha Fogyasztó az erre irányuló nyilatkozatát 14 naptári napon belül (akár a 14. naptári napon) elküldi a Szolgáltatónak. </w:t>
      </w:r>
    </w:p>
    <w:p w14:paraId="3547CA9D" w14:textId="2CB691D0"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Postai úton történő jelzés alkalmával a postára adás dátumát, e-mail-en keresztül történő értesítés esetén az e-mail küldésének idejét veszi figyelembe Szolgáltató a határidő számítás szempontjából. A Fogyasztó levelét ajánlott küldeményként adja postára, hogy hitelt érdemlően bizonyítható legyen a feladás dátuma. </w:t>
      </w:r>
    </w:p>
    <w:p w14:paraId="14EEA21B" w14:textId="1F992657"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Ha Fogyasztó eláll a szerződéstől, haladéktalanul, de legkésőbb a Fogyasztó elállási nyilatkozatának kézhezvételétől számított 14 napon belül Szolgáltató visszatéríti a Fogyasztó által teljesített valamennyi ellenszolgáltatást</w:t>
      </w:r>
      <w:r w:rsidR="000C3ED0">
        <w:rPr>
          <w:rFonts w:asciiTheme="minorHAnsi" w:hAnsiTheme="minorHAnsi"/>
          <w:bCs/>
          <w:sz w:val="22"/>
          <w:szCs w:val="22"/>
        </w:rPr>
        <w:t>.</w:t>
      </w:r>
      <w:r w:rsidRPr="0020022C">
        <w:rPr>
          <w:rFonts w:asciiTheme="minorHAnsi" w:hAnsiTheme="minorHAnsi"/>
          <w:bCs/>
          <w:sz w:val="22"/>
          <w:szCs w:val="22"/>
        </w:rPr>
        <w:t xml:space="preserve"> </w:t>
      </w:r>
    </w:p>
    <w:p w14:paraId="689AEA63" w14:textId="15744942"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Fogyasztó kizárólag akkor vonható felelősségre a termékben bekövetkezett értékcsökkenésért, ha az a termék jellegének, tulajdonságainak és működésének megállapításához szükséges használatot meghaladó használat miatt következett be. A Szolgáltató tehát követelheti a termék jellegének, </w:t>
      </w:r>
      <w:r w:rsidRPr="0020022C">
        <w:rPr>
          <w:rFonts w:asciiTheme="minorHAnsi" w:hAnsiTheme="minorHAnsi"/>
          <w:bCs/>
          <w:sz w:val="22"/>
          <w:szCs w:val="22"/>
        </w:rPr>
        <w:lastRenderedPageBreak/>
        <w:t>tulajdonságainak és működésének megállapításához szükséges használatot meghaladó használatból eredő értékcsökkenés illetve ésszerű költségeinek – ha szolgáltatásnyújtásra irányuló szerződés teljesítését a Fogyasztó kifejezett kérésére a határidő lejárta előtt megkezdte és gyakorolja felmondási jogát - megtérítését.</w:t>
      </w:r>
    </w:p>
    <w:p w14:paraId="28A0461A" w14:textId="6D06AC3F" w:rsidR="009C47D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A visszatérítés során az eredeti ügylet során alkalmazott fizetési móddal egyező fizetési módot alkalmaz Szolgáltató, kivéve, ha Fogyasztó más fizetési mód igénybevételéhez kif</w:t>
      </w:r>
      <w:r w:rsidR="00F85D8E" w:rsidRPr="0020022C">
        <w:rPr>
          <w:rFonts w:asciiTheme="minorHAnsi" w:hAnsiTheme="minorHAnsi"/>
          <w:bCs/>
          <w:sz w:val="22"/>
          <w:szCs w:val="22"/>
        </w:rPr>
        <w:t>ejezetten a hozzájárulását adja,</w:t>
      </w:r>
      <w:r w:rsidRPr="0020022C">
        <w:rPr>
          <w:rFonts w:asciiTheme="minorHAnsi" w:hAnsiTheme="minorHAnsi"/>
          <w:bCs/>
          <w:sz w:val="22"/>
          <w:szCs w:val="22"/>
        </w:rPr>
        <w:t xml:space="preserve"> e visszatérítési mód alkalmazásából kifolyólag Fogyasztót semmilyen többletköltség nem terheli. </w:t>
      </w:r>
    </w:p>
    <w:p w14:paraId="340AE61F" w14:textId="77777777" w:rsidR="001C43E1" w:rsidRPr="0020022C" w:rsidRDefault="001C43E1" w:rsidP="009C47DC">
      <w:pPr>
        <w:pStyle w:val="NormlWeb"/>
        <w:spacing w:before="120" w:after="120"/>
        <w:ind w:right="167"/>
        <w:jc w:val="both"/>
        <w:rPr>
          <w:rFonts w:asciiTheme="minorHAnsi" w:hAnsiTheme="minorHAnsi"/>
          <w:bCs/>
          <w:sz w:val="22"/>
          <w:szCs w:val="22"/>
        </w:rPr>
      </w:pPr>
    </w:p>
    <w:p w14:paraId="72C6D9FB" w14:textId="77777777" w:rsidR="009F439F" w:rsidRPr="0020022C" w:rsidRDefault="000C4BDA" w:rsidP="009F439F">
      <w:pPr>
        <w:pStyle w:val="StlusCmsor2"/>
        <w:keepNext w:val="0"/>
        <w:numPr>
          <w:ilvl w:val="1"/>
          <w:numId w:val="2"/>
        </w:numPr>
        <w:spacing w:before="120" w:after="120" w:line="240" w:lineRule="auto"/>
        <w:ind w:left="709" w:hanging="709"/>
        <w:jc w:val="both"/>
        <w:rPr>
          <w:rFonts w:asciiTheme="minorHAnsi" w:hAnsiTheme="minorHAnsi"/>
          <w:sz w:val="22"/>
          <w:szCs w:val="22"/>
        </w:rPr>
      </w:pPr>
      <w:r w:rsidRPr="0020022C">
        <w:rPr>
          <w:rFonts w:asciiTheme="minorHAnsi" w:hAnsiTheme="minorHAnsi"/>
          <w:sz w:val="22"/>
          <w:szCs w:val="22"/>
        </w:rPr>
        <w:t>Szavatossági jogok</w:t>
      </w:r>
      <w:bookmarkStart w:id="3" w:name="_Ref446510023"/>
    </w:p>
    <w:p w14:paraId="6EAB26C7" w14:textId="51A5577C" w:rsidR="009C47DC" w:rsidRPr="0020022C" w:rsidRDefault="009C47DC" w:rsidP="009F439F">
      <w:pPr>
        <w:pStyle w:val="StlusCmsor2"/>
        <w:keepNext w:val="0"/>
        <w:numPr>
          <w:ilvl w:val="2"/>
          <w:numId w:val="2"/>
        </w:numPr>
        <w:spacing w:before="120" w:after="120" w:line="240" w:lineRule="auto"/>
        <w:jc w:val="both"/>
        <w:rPr>
          <w:rFonts w:asciiTheme="minorHAnsi" w:hAnsiTheme="minorHAnsi"/>
          <w:sz w:val="22"/>
          <w:szCs w:val="22"/>
        </w:rPr>
      </w:pPr>
      <w:r w:rsidRPr="0020022C">
        <w:rPr>
          <w:rFonts w:asciiTheme="minorHAnsi" w:hAnsiTheme="minorHAnsi"/>
          <w:sz w:val="22"/>
          <w:szCs w:val="22"/>
        </w:rPr>
        <w:t>Kellékszavatosság</w:t>
      </w:r>
      <w:bookmarkEnd w:id="3"/>
    </w:p>
    <w:p w14:paraId="6E6B7854" w14:textId="016632CB"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Vásárló a Szolgáltató hibás teljesítése esetén</w:t>
      </w:r>
      <w:r w:rsidR="000C4BDA" w:rsidRPr="0020022C">
        <w:rPr>
          <w:rFonts w:asciiTheme="minorHAnsi" w:hAnsiTheme="minorHAnsi"/>
          <w:bCs/>
          <w:sz w:val="22"/>
          <w:szCs w:val="22"/>
        </w:rPr>
        <w:t xml:space="preserve"> (hibás a teljesítés különösen, ha a Termék</w:t>
      </w:r>
      <w:r w:rsidR="000C3ED0">
        <w:rPr>
          <w:rFonts w:asciiTheme="minorHAnsi" w:hAnsiTheme="minorHAnsi"/>
          <w:bCs/>
          <w:sz w:val="22"/>
          <w:szCs w:val="22"/>
        </w:rPr>
        <w:t>, vagy szolgáltatás</w:t>
      </w:r>
      <w:r w:rsidR="000C4BDA" w:rsidRPr="0020022C">
        <w:rPr>
          <w:rFonts w:asciiTheme="minorHAnsi" w:hAnsiTheme="minorHAnsi"/>
          <w:bCs/>
          <w:sz w:val="22"/>
          <w:szCs w:val="22"/>
        </w:rPr>
        <w:t xml:space="preserve"> valamilyen minőségi, vagy mennyiségi hibában szenved)</w:t>
      </w:r>
      <w:r w:rsidRPr="0020022C">
        <w:rPr>
          <w:rFonts w:asciiTheme="minorHAnsi" w:hAnsiTheme="minorHAnsi"/>
          <w:bCs/>
          <w:sz w:val="22"/>
          <w:szCs w:val="22"/>
        </w:rPr>
        <w:t xml:space="preserve"> a Szolgáltatóval szemben kellékszavatossági igényt érvényesíthet. Fogyasztói szerződés esetén Vásárló az átvétel időpontjától számított 2 éves elévülési határidő alatt érvényesítheti szavatossági igényeit, azokért a termékhibákért, amelyek a termék átadása időpontjában már léteztek. Két éves elévülési határidőn túl kellékszavatossági jogait Vásárló érvényesíteni már nem tudja. </w:t>
      </w:r>
    </w:p>
    <w:p w14:paraId="5101C28E" w14:textId="6639542D"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Nem fogyasztóval kötött szerződés esetén a jogosult az átvétel időpontjától számított 1 éves elévülési határidő alatt érvényesítheti szavatossági igényeit. </w:t>
      </w:r>
    </w:p>
    <w:p w14:paraId="4B9197C1" w14:textId="49DBFF19" w:rsidR="009C47D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Vásárló – választása szerint – kérhet kijavítást vagy kicserélést, kivéve, ha az ezek közül a Vásárló által választott igény teljesítése lehetetlen vagy a Szolgáltató számára más igénye teljesítéséhez képest aránytalan többletköltséggel járna. Ha a kijavítást vagy a kicserélést Vásárló nem kérte, illetve nem kérhette, úgy igényelheti az ellenszolgáltatás arányos leszállítását vagy a hibát a Szolgáltató költségére Vásárló is kijavíthatja, illetve mással kijavíttathatja vagy – végső esetben – a szerződéstől is elállhat. </w:t>
      </w:r>
    </w:p>
    <w:p w14:paraId="26BFC9D1" w14:textId="1CF9E167"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Jelentéktelen hiba miatt elállásnak nincs helye. </w:t>
      </w:r>
    </w:p>
    <w:p w14:paraId="7F13D49A" w14:textId="3948F6F9"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A Vásárló a választott kellékszavatossági jogáról egy másikra is áttérhet, az áttérés költségét azonban köteles viselni, kivéve, ha az indokolt volt, vagy arra a Szolgáltató adott okot. </w:t>
      </w:r>
    </w:p>
    <w:p w14:paraId="67FBFE65" w14:textId="3F377E08"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A Vásárló köteles a hibát annak felfedezése után haladéktalanul, de nem később, mint a hiba felfedezésétől számított kettő hónapon belül közölni a Szolgáltatóval. </w:t>
      </w:r>
    </w:p>
    <w:p w14:paraId="5024E9C5" w14:textId="4EEACF00"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 xml:space="preserve">A Vásárló közvetlenül a Szolgáltatóval szemben érvényesítheti kellékszavatossági igényét. </w:t>
      </w:r>
    </w:p>
    <w:p w14:paraId="4B694F9C" w14:textId="57EDE731"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A szerződés teljesítésétől számított hat hónapon belül a kellékszavatossági igénye érvényesítésének a hiba közlésén túl nincs egyéb feltétele, ha Vásárló igazolja, hogy a terméket a Szolgáltatótól vásárolta (számla vagy a számla másolatának bemutatásával). Ilyen esetben a Szolgáltató csak akkor mentesül a szavatosság alól, ha ezt a vélelmet megdönti, vagyis bizonyítja, hogy a termék hibája a Vásárló részére történő átadást követően keletkezett. Amennyiben a Szolgáltató bizonyítani tudja, hogy a hiba oka a Vásárlónak felróható okból keletkezett, nem köteles Vásárló által támasztott szavatossági igénynek helyt adni. A teljesítéstől számított hat hónap eltelte után azonban már a Vásárló köteles bizonyítani, hogy a Vásárló által felismert hiba már a telj</w:t>
      </w:r>
      <w:r w:rsidR="00A05F49" w:rsidRPr="0020022C">
        <w:rPr>
          <w:rFonts w:asciiTheme="minorHAnsi" w:hAnsiTheme="minorHAnsi"/>
          <w:bCs/>
          <w:sz w:val="22"/>
          <w:szCs w:val="22"/>
        </w:rPr>
        <w:t>esítés időpontjában is megvolt.</w:t>
      </w:r>
    </w:p>
    <w:p w14:paraId="4131C65F" w14:textId="5CCB252E" w:rsidR="009C47DC" w:rsidRPr="0020022C" w:rsidRDefault="009C47DC" w:rsidP="009C47DC">
      <w:pPr>
        <w:pStyle w:val="NormlWeb"/>
        <w:spacing w:before="120" w:after="120"/>
        <w:ind w:right="167"/>
        <w:jc w:val="both"/>
        <w:rPr>
          <w:rFonts w:asciiTheme="minorHAnsi" w:hAnsiTheme="minorHAnsi"/>
          <w:bCs/>
          <w:sz w:val="22"/>
          <w:szCs w:val="22"/>
        </w:rPr>
      </w:pPr>
      <w:r w:rsidRPr="0020022C">
        <w:rPr>
          <w:rFonts w:asciiTheme="minorHAnsi" w:hAnsiTheme="minorHAnsi"/>
          <w:bCs/>
          <w:sz w:val="22"/>
          <w:szCs w:val="22"/>
        </w:rPr>
        <w:t>Ha Vásárló a szavatossági igényét a terméktől - a megjelölt hiba szempontjából - elkülöníthető része tekintetében érvényesíti, a szavatossági igény a termék egyéb részeire nem minősül érvényesítettnek.</w:t>
      </w:r>
    </w:p>
    <w:p w14:paraId="7F230A74" w14:textId="24D5EF74" w:rsidR="009D5B92" w:rsidRPr="0020022C" w:rsidRDefault="00E30AC9" w:rsidP="009F439F">
      <w:pPr>
        <w:pStyle w:val="Cmsor1"/>
        <w:rPr>
          <w:i/>
        </w:rPr>
      </w:pPr>
      <w:r w:rsidRPr="0020022C">
        <w:t>Jogérvényesítési lehetőségek</w:t>
      </w:r>
    </w:p>
    <w:p w14:paraId="7E5505D7" w14:textId="77777777" w:rsidR="009D5B92" w:rsidRPr="0020022C" w:rsidRDefault="00E30AC9" w:rsidP="009C47DC">
      <w:pPr>
        <w:pStyle w:val="StlusCmsor2"/>
        <w:keepNext w:val="0"/>
        <w:numPr>
          <w:ilvl w:val="1"/>
          <w:numId w:val="2"/>
        </w:numPr>
        <w:spacing w:before="120" w:after="120" w:line="240" w:lineRule="auto"/>
        <w:ind w:left="709" w:hanging="709"/>
        <w:jc w:val="both"/>
        <w:rPr>
          <w:rFonts w:asciiTheme="minorHAnsi" w:hAnsiTheme="minorHAnsi"/>
          <w:sz w:val="22"/>
          <w:szCs w:val="22"/>
        </w:rPr>
      </w:pPr>
      <w:r w:rsidRPr="0020022C">
        <w:rPr>
          <w:rFonts w:asciiTheme="minorHAnsi" w:hAnsiTheme="minorHAnsi"/>
          <w:sz w:val="22"/>
          <w:szCs w:val="22"/>
        </w:rPr>
        <w:t>Panaszügyintézés helye, ideje, módja</w:t>
      </w:r>
    </w:p>
    <w:p w14:paraId="1ECDF322" w14:textId="587E1C95" w:rsidR="009D5B92" w:rsidRPr="0020022C" w:rsidRDefault="00FE60E7" w:rsidP="009C47DC">
      <w:pPr>
        <w:pStyle w:val="NormlWeb"/>
        <w:spacing w:before="120" w:after="120"/>
        <w:ind w:right="167"/>
        <w:jc w:val="both"/>
        <w:rPr>
          <w:rFonts w:asciiTheme="minorHAnsi" w:hAnsiTheme="minorHAnsi"/>
          <w:sz w:val="22"/>
          <w:szCs w:val="22"/>
        </w:rPr>
      </w:pPr>
      <w:r w:rsidRPr="0020022C">
        <w:rPr>
          <w:rFonts w:asciiTheme="minorHAnsi" w:hAnsiTheme="minorHAnsi"/>
          <w:sz w:val="22"/>
          <w:szCs w:val="22"/>
        </w:rPr>
        <w:lastRenderedPageBreak/>
        <w:t>Vásárló</w:t>
      </w:r>
      <w:r w:rsidR="00E30AC9" w:rsidRPr="0020022C">
        <w:rPr>
          <w:rFonts w:asciiTheme="minorHAnsi" w:hAnsiTheme="minorHAnsi"/>
          <w:sz w:val="22"/>
          <w:szCs w:val="22"/>
        </w:rPr>
        <w:t xml:space="preserve"> a szolgáltatással vagy a Szolgáltató tevéken</w:t>
      </w:r>
      <w:r w:rsidR="00F85D8E" w:rsidRPr="0020022C">
        <w:rPr>
          <w:rFonts w:asciiTheme="minorHAnsi" w:hAnsiTheme="minorHAnsi"/>
          <w:sz w:val="22"/>
          <w:szCs w:val="22"/>
        </w:rPr>
        <w:t>ysé</w:t>
      </w:r>
      <w:r w:rsidR="00FF473A">
        <w:rPr>
          <w:rFonts w:asciiTheme="minorHAnsi" w:hAnsiTheme="minorHAnsi"/>
          <w:sz w:val="22"/>
          <w:szCs w:val="22"/>
        </w:rPr>
        <w:t>g</w:t>
      </w:r>
      <w:r w:rsidR="00A71A68">
        <w:rPr>
          <w:rFonts w:asciiTheme="minorHAnsi" w:hAnsiTheme="minorHAnsi"/>
          <w:sz w:val="22"/>
          <w:szCs w:val="22"/>
        </w:rPr>
        <w:t>ével kapcsolatos kifogás</w:t>
      </w:r>
      <w:r w:rsidR="00190E66">
        <w:rPr>
          <w:rFonts w:asciiTheme="minorHAnsi" w:hAnsiTheme="minorHAnsi"/>
          <w:sz w:val="22"/>
          <w:szCs w:val="22"/>
        </w:rPr>
        <w:t>ait az 1</w:t>
      </w:r>
      <w:r w:rsidR="00FF473A">
        <w:rPr>
          <w:rFonts w:asciiTheme="minorHAnsi" w:hAnsiTheme="minorHAnsi"/>
          <w:sz w:val="22"/>
          <w:szCs w:val="22"/>
        </w:rPr>
        <w:t>-es</w:t>
      </w:r>
      <w:r w:rsidR="00F85D8E" w:rsidRPr="0020022C">
        <w:rPr>
          <w:rFonts w:asciiTheme="minorHAnsi" w:hAnsiTheme="minorHAnsi"/>
          <w:sz w:val="22"/>
          <w:szCs w:val="22"/>
        </w:rPr>
        <w:t xml:space="preserve"> pontban feltüntetett elérhetőségeken keresztül gyakorolhatja.</w:t>
      </w:r>
    </w:p>
    <w:p w14:paraId="5DF513BA" w14:textId="2BD1EDE8" w:rsidR="009D5B92" w:rsidRPr="0020022C" w:rsidRDefault="00E30AC9" w:rsidP="009C47DC">
      <w:pPr>
        <w:pStyle w:val="NormlWeb"/>
        <w:spacing w:before="120" w:after="120"/>
        <w:ind w:right="167"/>
        <w:jc w:val="both"/>
        <w:rPr>
          <w:rFonts w:asciiTheme="minorHAnsi" w:hAnsiTheme="minorHAnsi"/>
          <w:sz w:val="22"/>
          <w:szCs w:val="22"/>
        </w:rPr>
      </w:pPr>
      <w:r w:rsidRPr="0020022C">
        <w:rPr>
          <w:rFonts w:asciiTheme="minorHAnsi" w:hAnsiTheme="minorHAnsi"/>
          <w:sz w:val="22"/>
          <w:szCs w:val="22"/>
        </w:rPr>
        <w:t xml:space="preserve">Szolgáltató a szóbeli panaszt, amennyiben arra lehetősége van, azonnal orvosolja. Ha a szóbeli panasz azonnali orvoslására nincs lehetőség, a panasz jellegéből adódóan, vagy ha a </w:t>
      </w:r>
      <w:r w:rsidR="00FE60E7" w:rsidRPr="0020022C">
        <w:rPr>
          <w:rFonts w:asciiTheme="minorHAnsi" w:hAnsiTheme="minorHAnsi"/>
          <w:sz w:val="22"/>
          <w:szCs w:val="22"/>
        </w:rPr>
        <w:t>Vásárló</w:t>
      </w:r>
      <w:r w:rsidRPr="0020022C">
        <w:rPr>
          <w:rFonts w:asciiTheme="minorHAnsi" w:hAnsiTheme="minorHAnsi"/>
          <w:sz w:val="22"/>
          <w:szCs w:val="22"/>
        </w:rPr>
        <w:t xml:space="preserve"> a panasz kezelésével nem ért egyet, akkor a Szolgáltató a panaszt rögzíti és 30 napon belül érdemi választ küld.</w:t>
      </w:r>
    </w:p>
    <w:p w14:paraId="1E029F23" w14:textId="77777777" w:rsidR="009D5B92" w:rsidRPr="0020022C" w:rsidRDefault="00E30AC9" w:rsidP="009C47DC">
      <w:pPr>
        <w:pStyle w:val="NormlWeb"/>
        <w:spacing w:before="120" w:after="120"/>
        <w:ind w:right="167"/>
        <w:jc w:val="both"/>
        <w:rPr>
          <w:rFonts w:asciiTheme="minorHAnsi" w:hAnsiTheme="minorHAnsi"/>
          <w:sz w:val="22"/>
          <w:szCs w:val="22"/>
        </w:rPr>
      </w:pPr>
      <w:r w:rsidRPr="0020022C">
        <w:rPr>
          <w:rFonts w:asciiTheme="minorHAnsi" w:hAnsiTheme="minorHAnsi"/>
          <w:sz w:val="22"/>
          <w:szCs w:val="22"/>
        </w:rPr>
        <w:t xml:space="preserve">Szolgáltató a hozzá írásban érkezett panaszt 30 napon belül érdemben megválaszolja. Az intézkedés jelen szerződés értelmében az elektronikus levelezési címre történő válaszadást, vagy postára adást jelenti. </w:t>
      </w:r>
    </w:p>
    <w:p w14:paraId="659FD003" w14:textId="4313F824" w:rsidR="009D5B92" w:rsidRPr="0020022C" w:rsidRDefault="00E30AC9" w:rsidP="009C47DC">
      <w:pPr>
        <w:pStyle w:val="NormlWeb"/>
        <w:spacing w:before="120" w:after="120"/>
        <w:ind w:right="167"/>
        <w:jc w:val="both"/>
        <w:rPr>
          <w:rFonts w:asciiTheme="minorHAnsi" w:hAnsiTheme="minorHAnsi"/>
          <w:sz w:val="22"/>
          <w:szCs w:val="22"/>
        </w:rPr>
      </w:pPr>
      <w:r w:rsidRPr="0020022C">
        <w:rPr>
          <w:rFonts w:asciiTheme="minorHAnsi" w:hAnsiTheme="minorHAnsi"/>
          <w:sz w:val="22"/>
          <w:szCs w:val="22"/>
        </w:rPr>
        <w:t xml:space="preserve">A panasz elutasítása esetén Szolgáltató az elutasítás indokáról tájékoztatja a </w:t>
      </w:r>
      <w:r w:rsidR="00FE60E7" w:rsidRPr="0020022C">
        <w:rPr>
          <w:rFonts w:asciiTheme="minorHAnsi" w:hAnsiTheme="minorHAnsi"/>
          <w:sz w:val="22"/>
          <w:szCs w:val="22"/>
        </w:rPr>
        <w:t>Vásárló</w:t>
      </w:r>
      <w:r w:rsidRPr="0020022C">
        <w:rPr>
          <w:rFonts w:asciiTheme="minorHAnsi" w:hAnsiTheme="minorHAnsi"/>
          <w:sz w:val="22"/>
          <w:szCs w:val="22"/>
        </w:rPr>
        <w:t xml:space="preserve">t. </w:t>
      </w:r>
    </w:p>
    <w:p w14:paraId="57F53625" w14:textId="77777777" w:rsidR="009D5B92" w:rsidRPr="0020022C" w:rsidRDefault="00E30AC9" w:rsidP="009C47DC">
      <w:pPr>
        <w:pStyle w:val="StlusCmsor2"/>
        <w:keepNext w:val="0"/>
        <w:numPr>
          <w:ilvl w:val="1"/>
          <w:numId w:val="2"/>
        </w:numPr>
        <w:spacing w:before="120" w:after="120" w:line="240" w:lineRule="auto"/>
        <w:ind w:left="709" w:hanging="709"/>
        <w:jc w:val="both"/>
        <w:rPr>
          <w:rFonts w:asciiTheme="minorHAnsi" w:hAnsiTheme="minorHAnsi"/>
          <w:sz w:val="22"/>
          <w:szCs w:val="22"/>
        </w:rPr>
      </w:pPr>
      <w:r w:rsidRPr="0020022C">
        <w:rPr>
          <w:rFonts w:asciiTheme="minorHAnsi" w:hAnsiTheme="minorHAnsi"/>
          <w:sz w:val="22"/>
          <w:szCs w:val="22"/>
        </w:rPr>
        <w:t>Egyéb jogérvényesítési lehetőségek</w:t>
      </w:r>
    </w:p>
    <w:p w14:paraId="752B20CD" w14:textId="4E3157A4" w:rsidR="009D5B92" w:rsidRPr="0020022C" w:rsidRDefault="00E30AC9" w:rsidP="009C47DC">
      <w:pPr>
        <w:pStyle w:val="NormlWeb"/>
        <w:spacing w:before="120" w:after="120"/>
        <w:ind w:right="167"/>
        <w:jc w:val="both"/>
        <w:rPr>
          <w:rFonts w:asciiTheme="minorHAnsi" w:hAnsiTheme="minorHAnsi"/>
          <w:sz w:val="22"/>
          <w:szCs w:val="22"/>
        </w:rPr>
      </w:pPr>
      <w:r w:rsidRPr="0020022C">
        <w:rPr>
          <w:rFonts w:asciiTheme="minorHAnsi" w:hAnsiTheme="minorHAnsi"/>
          <w:sz w:val="22"/>
          <w:szCs w:val="22"/>
        </w:rPr>
        <w:t xml:space="preserve">Amennyiben Szolgáltató és </w:t>
      </w:r>
      <w:r w:rsidR="00FE60E7" w:rsidRPr="0020022C">
        <w:rPr>
          <w:rFonts w:asciiTheme="minorHAnsi" w:hAnsiTheme="minorHAnsi"/>
          <w:sz w:val="22"/>
          <w:szCs w:val="22"/>
        </w:rPr>
        <w:t>Vásárló</w:t>
      </w:r>
      <w:r w:rsidRPr="0020022C">
        <w:rPr>
          <w:rFonts w:asciiTheme="minorHAnsi" w:hAnsiTheme="minorHAnsi"/>
          <w:sz w:val="22"/>
          <w:szCs w:val="22"/>
        </w:rPr>
        <w:t xml:space="preserve"> között esetlegesen fennálló jogvita Szolgáltatóval folytatott tárgyalások során nem rendeződik, a </w:t>
      </w:r>
      <w:r w:rsidR="00FE60E7" w:rsidRPr="0020022C">
        <w:rPr>
          <w:rFonts w:asciiTheme="minorHAnsi" w:hAnsiTheme="minorHAnsi"/>
          <w:sz w:val="22"/>
          <w:szCs w:val="22"/>
        </w:rPr>
        <w:t>Vásárló</w:t>
      </w:r>
      <w:r w:rsidRPr="0020022C">
        <w:rPr>
          <w:rFonts w:asciiTheme="minorHAnsi" w:hAnsiTheme="minorHAnsi"/>
          <w:sz w:val="22"/>
          <w:szCs w:val="22"/>
        </w:rPr>
        <w:t xml:space="preserve"> jogosult:</w:t>
      </w:r>
    </w:p>
    <w:p w14:paraId="12963FE0" w14:textId="77777777" w:rsidR="009D5B92" w:rsidRPr="0020022C" w:rsidRDefault="00E30AC9" w:rsidP="009C47DC">
      <w:pPr>
        <w:numPr>
          <w:ilvl w:val="0"/>
          <w:numId w:val="3"/>
        </w:numPr>
        <w:spacing w:before="120" w:after="120"/>
        <w:jc w:val="both"/>
        <w:rPr>
          <w:rFonts w:asciiTheme="minorHAnsi" w:hAnsiTheme="minorHAnsi"/>
          <w:sz w:val="22"/>
          <w:szCs w:val="22"/>
        </w:rPr>
      </w:pPr>
      <w:r w:rsidRPr="0020022C">
        <w:rPr>
          <w:rFonts w:asciiTheme="minorHAnsi" w:hAnsiTheme="minorHAnsi"/>
          <w:sz w:val="22"/>
          <w:szCs w:val="22"/>
        </w:rPr>
        <w:t xml:space="preserve">Panasztételre a fogyasztóvédelmi hatóságnál, </w:t>
      </w:r>
    </w:p>
    <w:p w14:paraId="291D4154" w14:textId="77777777" w:rsidR="009D5B92" w:rsidRDefault="00E30AC9" w:rsidP="009C47DC">
      <w:pPr>
        <w:numPr>
          <w:ilvl w:val="0"/>
          <w:numId w:val="3"/>
        </w:numPr>
        <w:spacing w:before="120" w:after="120"/>
        <w:jc w:val="both"/>
        <w:rPr>
          <w:rFonts w:asciiTheme="minorHAnsi" w:hAnsiTheme="minorHAnsi"/>
          <w:sz w:val="22"/>
          <w:szCs w:val="22"/>
        </w:rPr>
      </w:pPr>
      <w:r w:rsidRPr="0020022C">
        <w:rPr>
          <w:rFonts w:asciiTheme="minorHAnsi" w:hAnsiTheme="minorHAnsi"/>
          <w:sz w:val="22"/>
          <w:szCs w:val="22"/>
        </w:rPr>
        <w:t>Békéltető testület eljárásának kezdeményezésére</w:t>
      </w:r>
    </w:p>
    <w:p w14:paraId="7599261F" w14:textId="69DE13DF" w:rsidR="006C4AD8" w:rsidRDefault="006C4AD8" w:rsidP="006C4AD8">
      <w:pPr>
        <w:spacing w:before="120" w:after="120"/>
        <w:jc w:val="both"/>
        <w:rPr>
          <w:rFonts w:asciiTheme="minorHAnsi" w:hAnsiTheme="minorHAnsi"/>
          <w:sz w:val="22"/>
          <w:szCs w:val="22"/>
        </w:rPr>
      </w:pPr>
      <w:r>
        <w:rPr>
          <w:rFonts w:asciiTheme="minorHAnsi" w:hAnsiTheme="minorHAnsi"/>
          <w:sz w:val="22"/>
          <w:szCs w:val="22"/>
        </w:rPr>
        <w:t>A Békéltető testületek elérhetőségei:</w:t>
      </w:r>
    </w:p>
    <w:p w14:paraId="5AD1A0B2" w14:textId="61BC88A0"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Baranya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 xml:space="preserve">Testület </w:t>
      </w:r>
      <w:r w:rsidRPr="006C4AD8">
        <w:rPr>
          <w:rFonts w:asciiTheme="minorHAnsi" w:hAnsiTheme="minorHAnsi"/>
          <w:sz w:val="22"/>
          <w:szCs w:val="22"/>
        </w:rPr>
        <w:t xml:space="preserve">Címe: 7625 Pécs, Majorosy Imre u. 36. Levelezési címe: 7602 Pécs, Pf. 109. Telefonszáma: (72) 507-154 </w:t>
      </w:r>
    </w:p>
    <w:p w14:paraId="370EAD06"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Fax száma: (72) 507-152</w:t>
      </w:r>
      <w:r w:rsidRPr="006C4AD8">
        <w:rPr>
          <w:rFonts w:ascii="MS Mincho" w:eastAsia="MS Mincho" w:hAnsi="MS Mincho" w:cs="MS Mincho"/>
          <w:sz w:val="22"/>
          <w:szCs w:val="22"/>
        </w:rPr>
        <w:t> </w:t>
      </w:r>
      <w:r w:rsidRPr="006C4AD8">
        <w:rPr>
          <w:rFonts w:asciiTheme="minorHAnsi" w:hAnsiTheme="minorHAnsi"/>
          <w:sz w:val="22"/>
          <w:szCs w:val="22"/>
        </w:rPr>
        <w:t>Elnök: Dr. Bodnár József</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 xml:space="preserve">bekelteto@pbkik.hu </w:t>
      </w:r>
      <w:r w:rsidRPr="006C4AD8">
        <w:rPr>
          <w:rFonts w:asciiTheme="minorHAnsi" w:hAnsiTheme="minorHAnsi"/>
          <w:sz w:val="22"/>
          <w:szCs w:val="22"/>
        </w:rPr>
        <w:t xml:space="preserve">. </w:t>
      </w:r>
    </w:p>
    <w:p w14:paraId="49108949" w14:textId="136BCE7D"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Bács-Kiskun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 xml:space="preserve">Testület </w:t>
      </w:r>
      <w:r w:rsidRPr="006C4AD8">
        <w:rPr>
          <w:rFonts w:asciiTheme="minorHAnsi" w:hAnsiTheme="minorHAnsi"/>
          <w:sz w:val="22"/>
          <w:szCs w:val="22"/>
        </w:rPr>
        <w:t xml:space="preserve">Címe: 6000 Kecskemét, Árpád krt. 4. Telefonszáma: (76) 501-525, (76) 501-500 Fax száma: (76) 501-538 </w:t>
      </w:r>
    </w:p>
    <w:p w14:paraId="1A6F81A6"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Elnök: Dr. Horváth Zsuzsanna</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 xml:space="preserve">bekeltetes@bacsbekeltetes.hu </w:t>
      </w:r>
    </w:p>
    <w:p w14:paraId="42CD85C3" w14:textId="29242494"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Békés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Testület</w:t>
      </w:r>
      <w:r w:rsidRPr="006C4AD8">
        <w:rPr>
          <w:rFonts w:ascii="MS Mincho" w:eastAsia="MS Mincho" w:hAnsi="MS Mincho" w:cs="MS Mincho"/>
          <w:b/>
          <w:bCs/>
          <w:i/>
          <w:iCs/>
          <w:sz w:val="22"/>
          <w:szCs w:val="22"/>
        </w:rPr>
        <w:t> </w:t>
      </w:r>
      <w:r w:rsidRPr="006C4AD8">
        <w:rPr>
          <w:rFonts w:asciiTheme="minorHAnsi" w:hAnsiTheme="minorHAnsi"/>
          <w:sz w:val="22"/>
          <w:szCs w:val="22"/>
        </w:rPr>
        <w:t>Címe: 5600 Békéscsaba, Penza ltp. 5.</w:t>
      </w:r>
      <w:r w:rsidRPr="006C4AD8">
        <w:rPr>
          <w:rFonts w:ascii="MS Mincho" w:eastAsia="MS Mincho" w:hAnsi="MS Mincho" w:cs="MS Mincho"/>
          <w:sz w:val="22"/>
          <w:szCs w:val="22"/>
        </w:rPr>
        <w:t> </w:t>
      </w:r>
      <w:r w:rsidRPr="006C4AD8">
        <w:rPr>
          <w:rFonts w:asciiTheme="minorHAnsi" w:hAnsiTheme="minorHAnsi"/>
          <w:sz w:val="22"/>
          <w:szCs w:val="22"/>
        </w:rPr>
        <w:t>Telefonszáma: (66) 324-976, 446-354, 451-775</w:t>
      </w:r>
      <w:r w:rsidRPr="006C4AD8">
        <w:rPr>
          <w:rFonts w:ascii="MS Mincho" w:eastAsia="MS Mincho" w:hAnsi="MS Mincho" w:cs="MS Mincho"/>
          <w:sz w:val="22"/>
          <w:szCs w:val="22"/>
        </w:rPr>
        <w:t> </w:t>
      </w:r>
      <w:r w:rsidRPr="006C4AD8">
        <w:rPr>
          <w:rFonts w:asciiTheme="minorHAnsi" w:hAnsiTheme="minorHAnsi"/>
          <w:sz w:val="22"/>
          <w:szCs w:val="22"/>
        </w:rPr>
        <w:t>Fax száma: (66) 324-976</w:t>
      </w:r>
      <w:r w:rsidRPr="006C4AD8">
        <w:rPr>
          <w:rFonts w:ascii="MS Mincho" w:eastAsia="MS Mincho" w:hAnsi="MS Mincho" w:cs="MS Mincho"/>
          <w:sz w:val="22"/>
          <w:szCs w:val="22"/>
        </w:rPr>
        <w:t> </w:t>
      </w:r>
      <w:r w:rsidRPr="006C4AD8">
        <w:rPr>
          <w:rFonts w:asciiTheme="minorHAnsi" w:hAnsiTheme="minorHAnsi"/>
          <w:sz w:val="22"/>
          <w:szCs w:val="22"/>
        </w:rPr>
        <w:t>Elnök: Dr. Bagdi László</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bekeltetes@bmkik.hu</w:t>
      </w:r>
      <w:r w:rsidRPr="006C4AD8">
        <w:rPr>
          <w:rFonts w:asciiTheme="minorHAnsi" w:hAnsiTheme="minorHAnsi"/>
          <w:sz w:val="22"/>
          <w:szCs w:val="22"/>
        </w:rPr>
        <w:t xml:space="preserve">; </w:t>
      </w:r>
      <w:r w:rsidRPr="006C4AD8">
        <w:rPr>
          <w:rFonts w:asciiTheme="minorHAnsi" w:hAnsiTheme="minorHAnsi"/>
          <w:b/>
          <w:bCs/>
          <w:sz w:val="22"/>
          <w:szCs w:val="22"/>
        </w:rPr>
        <w:t xml:space="preserve">bmkik@bmkik.hu </w:t>
      </w:r>
    </w:p>
    <w:p w14:paraId="6191561D" w14:textId="7E3B64C0"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Borsod-Abaúj-Zemplén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 xml:space="preserve">Testület </w:t>
      </w:r>
      <w:r w:rsidRPr="006C4AD8">
        <w:rPr>
          <w:rFonts w:asciiTheme="minorHAnsi" w:hAnsiTheme="minorHAnsi"/>
          <w:sz w:val="22"/>
          <w:szCs w:val="22"/>
        </w:rPr>
        <w:t>Címe: 3525 Miskolc, Szentpáli u. 1.</w:t>
      </w:r>
      <w:r w:rsidRPr="006C4AD8">
        <w:rPr>
          <w:rFonts w:ascii="MS Mincho" w:eastAsia="MS Mincho" w:hAnsi="MS Mincho" w:cs="MS Mincho"/>
          <w:sz w:val="22"/>
          <w:szCs w:val="22"/>
        </w:rPr>
        <w:t> </w:t>
      </w:r>
      <w:r w:rsidRPr="006C4AD8">
        <w:rPr>
          <w:rFonts w:asciiTheme="minorHAnsi" w:hAnsiTheme="minorHAnsi"/>
          <w:sz w:val="22"/>
          <w:szCs w:val="22"/>
        </w:rPr>
        <w:t>Telefonszáma: (46) 501-091, 501-870</w:t>
      </w:r>
      <w:r w:rsidRPr="006C4AD8">
        <w:rPr>
          <w:rFonts w:ascii="MS Mincho" w:eastAsia="MS Mincho" w:hAnsi="MS Mincho" w:cs="MS Mincho"/>
          <w:sz w:val="22"/>
          <w:szCs w:val="22"/>
        </w:rPr>
        <w:t> </w:t>
      </w:r>
      <w:r w:rsidRPr="006C4AD8">
        <w:rPr>
          <w:rFonts w:asciiTheme="minorHAnsi" w:hAnsiTheme="minorHAnsi"/>
          <w:sz w:val="22"/>
          <w:szCs w:val="22"/>
        </w:rPr>
        <w:t xml:space="preserve">Fax száma: (46) 501-099 </w:t>
      </w:r>
    </w:p>
    <w:p w14:paraId="1FA1934B"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Elnök: Dr. Tulipán Péter</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 xml:space="preserve">bekeltetes@bokik.hu </w:t>
      </w:r>
    </w:p>
    <w:p w14:paraId="149C6849" w14:textId="3C42AC49"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Budapesti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Testület</w:t>
      </w:r>
      <w:r w:rsidRPr="006C4AD8">
        <w:rPr>
          <w:rFonts w:ascii="MS Mincho" w:eastAsia="MS Mincho" w:hAnsi="MS Mincho" w:cs="MS Mincho"/>
          <w:b/>
          <w:bCs/>
          <w:i/>
          <w:iCs/>
          <w:sz w:val="22"/>
          <w:szCs w:val="22"/>
        </w:rPr>
        <w:t> </w:t>
      </w:r>
      <w:r w:rsidRPr="006C4AD8">
        <w:rPr>
          <w:rFonts w:asciiTheme="minorHAnsi" w:hAnsiTheme="minorHAnsi"/>
          <w:sz w:val="22"/>
          <w:szCs w:val="22"/>
        </w:rPr>
        <w:t>Címe: 1016 Budapest, Krisztina krt. 99. Telefonszáma: (1) 488-2131</w:t>
      </w:r>
      <w:r w:rsidRPr="006C4AD8">
        <w:rPr>
          <w:rFonts w:ascii="MS Mincho" w:eastAsia="MS Mincho" w:hAnsi="MS Mincho" w:cs="MS Mincho"/>
          <w:sz w:val="22"/>
          <w:szCs w:val="22"/>
        </w:rPr>
        <w:t> </w:t>
      </w:r>
      <w:r w:rsidRPr="006C4AD8">
        <w:rPr>
          <w:rFonts w:asciiTheme="minorHAnsi" w:hAnsiTheme="minorHAnsi"/>
          <w:sz w:val="22"/>
          <w:szCs w:val="22"/>
        </w:rPr>
        <w:t>Fax száma: (1) 488-2186</w:t>
      </w:r>
      <w:r w:rsidRPr="006C4AD8">
        <w:rPr>
          <w:rFonts w:ascii="MS Mincho" w:eastAsia="MS Mincho" w:hAnsi="MS Mincho" w:cs="MS Mincho"/>
          <w:sz w:val="22"/>
          <w:szCs w:val="22"/>
        </w:rPr>
        <w:t> </w:t>
      </w:r>
      <w:r w:rsidRPr="006C4AD8">
        <w:rPr>
          <w:rFonts w:asciiTheme="minorHAnsi" w:hAnsiTheme="minorHAnsi"/>
          <w:sz w:val="22"/>
          <w:szCs w:val="22"/>
        </w:rPr>
        <w:t>Elnök: Dr. Baranovszky György</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 xml:space="preserve">bekelteto.testulet@bkik.hu </w:t>
      </w:r>
    </w:p>
    <w:p w14:paraId="4F59694C" w14:textId="5607C080"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Csongrád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 xml:space="preserve">Testület </w:t>
      </w:r>
      <w:r w:rsidRPr="006C4AD8">
        <w:rPr>
          <w:rFonts w:asciiTheme="minorHAnsi" w:hAnsiTheme="minorHAnsi"/>
          <w:sz w:val="22"/>
          <w:szCs w:val="22"/>
        </w:rPr>
        <w:t xml:space="preserve">Címe: 6721 Szeged, Párizsi krt. 8-12. Telefonszáma: (62) 554-250/118 mellék Fax száma: (62) 426-149 </w:t>
      </w:r>
    </w:p>
    <w:p w14:paraId="34296BF7"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 xml:space="preserve">Elnök: Dr. Horváth Károly E-mail cím: </w:t>
      </w:r>
      <w:r w:rsidRPr="006C4AD8">
        <w:rPr>
          <w:rFonts w:asciiTheme="minorHAnsi" w:hAnsiTheme="minorHAnsi"/>
          <w:b/>
          <w:bCs/>
          <w:sz w:val="22"/>
          <w:szCs w:val="22"/>
        </w:rPr>
        <w:t xml:space="preserve">info@csmkik.hu </w:t>
      </w:r>
    </w:p>
    <w:p w14:paraId="341FB707" w14:textId="3E3DC6B2"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Fejér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Testület</w:t>
      </w:r>
      <w:r w:rsidRPr="006C4AD8">
        <w:rPr>
          <w:rFonts w:ascii="MS Mincho" w:eastAsia="MS Mincho" w:hAnsi="MS Mincho" w:cs="MS Mincho"/>
          <w:b/>
          <w:bCs/>
          <w:i/>
          <w:iCs/>
          <w:sz w:val="22"/>
          <w:szCs w:val="22"/>
        </w:rPr>
        <w:t> </w:t>
      </w:r>
      <w:r w:rsidRPr="006C4AD8">
        <w:rPr>
          <w:rFonts w:asciiTheme="minorHAnsi" w:hAnsiTheme="minorHAnsi"/>
          <w:sz w:val="22"/>
          <w:szCs w:val="22"/>
        </w:rPr>
        <w:t xml:space="preserve">Címe: 8000 Székesfehérvár, Hosszúséta tér 4-6. Telefonszáma: (22) 510-310 </w:t>
      </w:r>
    </w:p>
    <w:p w14:paraId="5B8AC999"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Fax száma: (22) 510-312</w:t>
      </w:r>
      <w:r w:rsidRPr="006C4AD8">
        <w:rPr>
          <w:rFonts w:ascii="MS Mincho" w:eastAsia="MS Mincho" w:hAnsi="MS Mincho" w:cs="MS Mincho"/>
          <w:sz w:val="22"/>
          <w:szCs w:val="22"/>
        </w:rPr>
        <w:t> </w:t>
      </w:r>
      <w:r w:rsidRPr="006C4AD8">
        <w:rPr>
          <w:rFonts w:asciiTheme="minorHAnsi" w:hAnsiTheme="minorHAnsi"/>
          <w:sz w:val="22"/>
          <w:szCs w:val="22"/>
        </w:rPr>
        <w:t>Elnök: Dr. Vári Kovács József</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fmkik@fmkik.hu</w:t>
      </w:r>
      <w:r w:rsidRPr="006C4AD8">
        <w:rPr>
          <w:rFonts w:asciiTheme="minorHAnsi" w:hAnsiTheme="minorHAnsi"/>
          <w:sz w:val="22"/>
          <w:szCs w:val="22"/>
        </w:rPr>
        <w:t xml:space="preserve">; </w:t>
      </w:r>
      <w:r w:rsidRPr="006C4AD8">
        <w:rPr>
          <w:rFonts w:asciiTheme="minorHAnsi" w:hAnsiTheme="minorHAnsi"/>
          <w:b/>
          <w:bCs/>
          <w:sz w:val="22"/>
          <w:szCs w:val="22"/>
        </w:rPr>
        <w:t xml:space="preserve">bekeltetes@fmkik.hu </w:t>
      </w:r>
    </w:p>
    <w:p w14:paraId="7664CB72" w14:textId="73C0104D"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lastRenderedPageBreak/>
        <w:t>Gy</w:t>
      </w:r>
      <w:r w:rsidRPr="006C4AD8">
        <w:rPr>
          <w:rFonts w:asciiTheme="minorHAnsi" w:hAnsiTheme="minorHAnsi"/>
          <w:sz w:val="22"/>
          <w:szCs w:val="22"/>
        </w:rPr>
        <w:t>ı</w:t>
      </w:r>
      <w:r w:rsidRPr="006C4AD8">
        <w:rPr>
          <w:rFonts w:asciiTheme="minorHAnsi" w:hAnsiTheme="minorHAnsi"/>
          <w:b/>
          <w:bCs/>
          <w:i/>
          <w:iCs/>
          <w:sz w:val="22"/>
          <w:szCs w:val="22"/>
        </w:rPr>
        <w:t>r-Moson-Sopron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 xml:space="preserve">Testület </w:t>
      </w:r>
      <w:r>
        <w:rPr>
          <w:rFonts w:asciiTheme="minorHAnsi" w:hAnsiTheme="minorHAnsi"/>
          <w:sz w:val="22"/>
          <w:szCs w:val="22"/>
        </w:rPr>
        <w:t>Címe: 9021 Győ</w:t>
      </w:r>
      <w:r w:rsidRPr="006C4AD8">
        <w:rPr>
          <w:rFonts w:asciiTheme="minorHAnsi" w:hAnsiTheme="minorHAnsi"/>
          <w:sz w:val="22"/>
          <w:szCs w:val="22"/>
        </w:rPr>
        <w:t>r, Szent István út 10/a. Telefonszáma: (96) 520-202; 520-217</w:t>
      </w:r>
      <w:r w:rsidRPr="006C4AD8">
        <w:rPr>
          <w:rFonts w:ascii="MS Mincho" w:eastAsia="MS Mincho" w:hAnsi="MS Mincho" w:cs="MS Mincho"/>
          <w:sz w:val="22"/>
          <w:szCs w:val="22"/>
        </w:rPr>
        <w:t> </w:t>
      </w:r>
      <w:r w:rsidRPr="006C4AD8">
        <w:rPr>
          <w:rFonts w:asciiTheme="minorHAnsi" w:hAnsiTheme="minorHAnsi"/>
          <w:sz w:val="22"/>
          <w:szCs w:val="22"/>
        </w:rPr>
        <w:t xml:space="preserve">Fax száma: (96) 520-218 </w:t>
      </w:r>
    </w:p>
    <w:p w14:paraId="13DDBE97"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Elnök: Horváth László</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 xml:space="preserve">bekelteto@gymskik.hu </w:t>
      </w:r>
    </w:p>
    <w:p w14:paraId="3CE5692B" w14:textId="34EE03E8"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Hajdú-Bihar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 xml:space="preserve">Testület </w:t>
      </w:r>
      <w:r w:rsidRPr="006C4AD8">
        <w:rPr>
          <w:rFonts w:asciiTheme="minorHAnsi" w:hAnsiTheme="minorHAnsi"/>
          <w:sz w:val="22"/>
          <w:szCs w:val="22"/>
        </w:rPr>
        <w:t>Címe: 4025 Debrecen, Petıfi tér 10. Telefonszáma: (52) 500-735</w:t>
      </w:r>
      <w:r w:rsidRPr="006C4AD8">
        <w:rPr>
          <w:rFonts w:ascii="MS Mincho" w:eastAsia="MS Mincho" w:hAnsi="MS Mincho" w:cs="MS Mincho"/>
          <w:sz w:val="22"/>
          <w:szCs w:val="22"/>
        </w:rPr>
        <w:t> </w:t>
      </w:r>
      <w:r w:rsidRPr="006C4AD8">
        <w:rPr>
          <w:rFonts w:asciiTheme="minorHAnsi" w:hAnsiTheme="minorHAnsi"/>
          <w:sz w:val="22"/>
          <w:szCs w:val="22"/>
        </w:rPr>
        <w:t xml:space="preserve">Fax száma: (52) 500-720 </w:t>
      </w:r>
    </w:p>
    <w:p w14:paraId="480066F2"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 xml:space="preserve">Elnök: Dr. Hajnal Zsolt E-mail cím: </w:t>
      </w:r>
      <w:r w:rsidRPr="006C4AD8">
        <w:rPr>
          <w:rFonts w:asciiTheme="minorHAnsi" w:hAnsiTheme="minorHAnsi"/>
          <w:b/>
          <w:bCs/>
          <w:sz w:val="22"/>
          <w:szCs w:val="22"/>
        </w:rPr>
        <w:t xml:space="preserve">hbkik@hbkik.hu </w:t>
      </w:r>
    </w:p>
    <w:p w14:paraId="527A20F6" w14:textId="0F092D89"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Heves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Testület</w:t>
      </w:r>
      <w:r w:rsidRPr="006C4AD8">
        <w:rPr>
          <w:rFonts w:ascii="MS Mincho" w:eastAsia="MS Mincho" w:hAnsi="MS Mincho" w:cs="MS Mincho"/>
          <w:b/>
          <w:bCs/>
          <w:i/>
          <w:iCs/>
          <w:sz w:val="22"/>
          <w:szCs w:val="22"/>
        </w:rPr>
        <w:t> </w:t>
      </w:r>
      <w:r w:rsidRPr="006C4AD8">
        <w:rPr>
          <w:rFonts w:asciiTheme="minorHAnsi" w:hAnsiTheme="minorHAnsi"/>
          <w:sz w:val="22"/>
          <w:szCs w:val="22"/>
        </w:rPr>
        <w:t xml:space="preserve">Címe: 3300 Eger, Faiskola út 15. Levelezési címe: 3301 Eger, Pf. 440. Telefonszáma: (36) 416-660/105 mellék Fax száma: (36) 323-615 </w:t>
      </w:r>
    </w:p>
    <w:p w14:paraId="324F6F69"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 xml:space="preserve">Elnök: Dr. Gordos Csaba E-mail cím: </w:t>
      </w:r>
      <w:r w:rsidRPr="006C4AD8">
        <w:rPr>
          <w:rFonts w:asciiTheme="minorHAnsi" w:hAnsiTheme="minorHAnsi"/>
          <w:b/>
          <w:bCs/>
          <w:sz w:val="22"/>
          <w:szCs w:val="22"/>
        </w:rPr>
        <w:t xml:space="preserve">hkik@hkik.hu </w:t>
      </w:r>
    </w:p>
    <w:p w14:paraId="2C71D428" w14:textId="0BEDAB59"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Jász-Nagykun-Szolnok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 xml:space="preserve">Testület </w:t>
      </w:r>
      <w:r w:rsidRPr="006C4AD8">
        <w:rPr>
          <w:rFonts w:asciiTheme="minorHAnsi" w:hAnsiTheme="minorHAnsi"/>
          <w:sz w:val="22"/>
          <w:szCs w:val="22"/>
        </w:rPr>
        <w:t>Címe: 5000 Szolnok, Verseghy park 8. Telefonszáma: (56) 510-610</w:t>
      </w:r>
      <w:r w:rsidRPr="006C4AD8">
        <w:rPr>
          <w:rFonts w:ascii="MS Mincho" w:eastAsia="MS Mincho" w:hAnsi="MS Mincho" w:cs="MS Mincho"/>
          <w:sz w:val="22"/>
          <w:szCs w:val="22"/>
        </w:rPr>
        <w:t> </w:t>
      </w:r>
      <w:r w:rsidRPr="006C4AD8">
        <w:rPr>
          <w:rFonts w:asciiTheme="minorHAnsi" w:hAnsiTheme="minorHAnsi"/>
          <w:sz w:val="22"/>
          <w:szCs w:val="22"/>
        </w:rPr>
        <w:t xml:space="preserve">Fax száma: (56) 370-005 </w:t>
      </w:r>
    </w:p>
    <w:p w14:paraId="25E4C12C"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 xml:space="preserve">Elnök: Dr. Lajkóné dr. Vígh Judit E-mail cím: </w:t>
      </w:r>
      <w:r w:rsidRPr="006C4AD8">
        <w:rPr>
          <w:rFonts w:asciiTheme="minorHAnsi" w:hAnsiTheme="minorHAnsi"/>
          <w:b/>
          <w:bCs/>
          <w:sz w:val="22"/>
          <w:szCs w:val="22"/>
        </w:rPr>
        <w:t xml:space="preserve">kamara@jnszmkik.hu </w:t>
      </w:r>
    </w:p>
    <w:p w14:paraId="53D38921" w14:textId="3A9DA133"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Komárom-Esztergom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 xml:space="preserve">Testület </w:t>
      </w:r>
      <w:r w:rsidRPr="006C4AD8">
        <w:rPr>
          <w:rFonts w:asciiTheme="minorHAnsi" w:hAnsiTheme="minorHAnsi"/>
          <w:sz w:val="22"/>
          <w:szCs w:val="22"/>
        </w:rPr>
        <w:t>Címe: 2800 Tatabánya, Fı tér 36.</w:t>
      </w:r>
      <w:r w:rsidRPr="006C4AD8">
        <w:rPr>
          <w:rFonts w:ascii="MS Mincho" w:eastAsia="MS Mincho" w:hAnsi="MS Mincho" w:cs="MS Mincho"/>
          <w:sz w:val="22"/>
          <w:szCs w:val="22"/>
        </w:rPr>
        <w:t> </w:t>
      </w:r>
      <w:r w:rsidRPr="006C4AD8">
        <w:rPr>
          <w:rFonts w:asciiTheme="minorHAnsi" w:hAnsiTheme="minorHAnsi"/>
          <w:sz w:val="22"/>
          <w:szCs w:val="22"/>
        </w:rPr>
        <w:t>Telefonszáma: (34) 513-010</w:t>
      </w:r>
      <w:r w:rsidRPr="006C4AD8">
        <w:rPr>
          <w:rFonts w:ascii="MS Mincho" w:eastAsia="MS Mincho" w:hAnsi="MS Mincho" w:cs="MS Mincho"/>
          <w:sz w:val="22"/>
          <w:szCs w:val="22"/>
        </w:rPr>
        <w:t> </w:t>
      </w:r>
      <w:r w:rsidRPr="006C4AD8">
        <w:rPr>
          <w:rFonts w:asciiTheme="minorHAnsi" w:hAnsiTheme="minorHAnsi"/>
          <w:sz w:val="22"/>
          <w:szCs w:val="22"/>
        </w:rPr>
        <w:t xml:space="preserve">Fax száma: (34) 316-259 </w:t>
      </w:r>
    </w:p>
    <w:p w14:paraId="75409026"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 xml:space="preserve">Elnök: Dr. Rozsnyói György E-mail cím: </w:t>
      </w:r>
      <w:r w:rsidRPr="006C4AD8">
        <w:rPr>
          <w:rFonts w:asciiTheme="minorHAnsi" w:hAnsiTheme="minorHAnsi"/>
          <w:b/>
          <w:bCs/>
          <w:sz w:val="22"/>
          <w:szCs w:val="22"/>
        </w:rPr>
        <w:t xml:space="preserve">kemkik@kemkik.hu </w:t>
      </w:r>
    </w:p>
    <w:p w14:paraId="48E707DA" w14:textId="006E1BFF"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Nógrád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Testület</w:t>
      </w:r>
      <w:r w:rsidRPr="006C4AD8">
        <w:rPr>
          <w:rFonts w:ascii="MS Mincho" w:eastAsia="MS Mincho" w:hAnsi="MS Mincho" w:cs="MS Mincho"/>
          <w:b/>
          <w:bCs/>
          <w:i/>
          <w:iCs/>
          <w:sz w:val="22"/>
          <w:szCs w:val="22"/>
        </w:rPr>
        <w:t> </w:t>
      </w:r>
      <w:r w:rsidRPr="006C4AD8">
        <w:rPr>
          <w:rFonts w:asciiTheme="minorHAnsi" w:hAnsiTheme="minorHAnsi"/>
          <w:sz w:val="22"/>
          <w:szCs w:val="22"/>
        </w:rPr>
        <w:t>Címe: 3100 Salgótarján, Alkotmány út 9/a Telefonszám: (32) 520-860</w:t>
      </w:r>
      <w:r w:rsidRPr="006C4AD8">
        <w:rPr>
          <w:rFonts w:ascii="MS Mincho" w:eastAsia="MS Mincho" w:hAnsi="MS Mincho" w:cs="MS Mincho"/>
          <w:sz w:val="22"/>
          <w:szCs w:val="22"/>
        </w:rPr>
        <w:t> </w:t>
      </w:r>
      <w:r w:rsidRPr="006C4AD8">
        <w:rPr>
          <w:rFonts w:asciiTheme="minorHAnsi" w:hAnsiTheme="minorHAnsi"/>
          <w:sz w:val="22"/>
          <w:szCs w:val="22"/>
        </w:rPr>
        <w:t>Fax száma: (32) 520-862</w:t>
      </w:r>
      <w:r w:rsidRPr="006C4AD8">
        <w:rPr>
          <w:rFonts w:ascii="MS Mincho" w:eastAsia="MS Mincho" w:hAnsi="MS Mincho" w:cs="MS Mincho"/>
          <w:sz w:val="22"/>
          <w:szCs w:val="22"/>
        </w:rPr>
        <w:t> </w:t>
      </w:r>
      <w:r w:rsidRPr="006C4AD8">
        <w:rPr>
          <w:rFonts w:asciiTheme="minorHAnsi" w:hAnsiTheme="minorHAnsi"/>
          <w:sz w:val="22"/>
          <w:szCs w:val="22"/>
        </w:rPr>
        <w:t>Elnök: Dr. Pongó Erik</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 xml:space="preserve">nkik@nkik.hu </w:t>
      </w:r>
    </w:p>
    <w:p w14:paraId="62250E62" w14:textId="52520C53"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Pest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Testület</w:t>
      </w:r>
      <w:r w:rsidRPr="006C4AD8">
        <w:rPr>
          <w:rFonts w:ascii="MS Mincho" w:eastAsia="MS Mincho" w:hAnsi="MS Mincho" w:cs="MS Mincho"/>
          <w:b/>
          <w:bCs/>
          <w:i/>
          <w:iCs/>
          <w:sz w:val="22"/>
          <w:szCs w:val="22"/>
        </w:rPr>
        <w:t> </w:t>
      </w:r>
      <w:r w:rsidRPr="006C4AD8">
        <w:rPr>
          <w:rFonts w:asciiTheme="minorHAnsi" w:hAnsiTheme="minorHAnsi"/>
          <w:sz w:val="22"/>
          <w:szCs w:val="22"/>
        </w:rPr>
        <w:t xml:space="preserve">Címe: 1055 Budapest Kossuth tér 6-8. Telefonszáma: (1)-474-7921 </w:t>
      </w:r>
    </w:p>
    <w:p w14:paraId="6B6EAF58"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Fax száma: (1)-474-7921</w:t>
      </w:r>
      <w:r w:rsidRPr="006C4AD8">
        <w:rPr>
          <w:rFonts w:ascii="MS Mincho" w:eastAsia="MS Mincho" w:hAnsi="MS Mincho" w:cs="MS Mincho"/>
          <w:sz w:val="22"/>
          <w:szCs w:val="22"/>
        </w:rPr>
        <w:t> </w:t>
      </w:r>
      <w:r w:rsidRPr="006C4AD8">
        <w:rPr>
          <w:rFonts w:asciiTheme="minorHAnsi" w:hAnsiTheme="minorHAnsi"/>
          <w:sz w:val="22"/>
          <w:szCs w:val="22"/>
        </w:rPr>
        <w:t>Elnök: dr. Csanádi Károly</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 xml:space="preserve">pmbekelteto@pmkik.hu </w:t>
      </w:r>
    </w:p>
    <w:p w14:paraId="1049AF51" w14:textId="60F97AF4"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Somogy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 xml:space="preserve">Testület </w:t>
      </w:r>
      <w:r w:rsidRPr="006C4AD8">
        <w:rPr>
          <w:rFonts w:asciiTheme="minorHAnsi" w:hAnsiTheme="minorHAnsi"/>
          <w:sz w:val="22"/>
          <w:szCs w:val="22"/>
        </w:rPr>
        <w:t>Címe: 7400 Kaposvár, Anna utca 6. Telefonszáma: (82) 501-000</w:t>
      </w:r>
      <w:r w:rsidRPr="006C4AD8">
        <w:rPr>
          <w:rFonts w:ascii="MS Mincho" w:eastAsia="MS Mincho" w:hAnsi="MS Mincho" w:cs="MS Mincho"/>
          <w:sz w:val="22"/>
          <w:szCs w:val="22"/>
        </w:rPr>
        <w:t> </w:t>
      </w:r>
      <w:r w:rsidRPr="006C4AD8">
        <w:rPr>
          <w:rFonts w:asciiTheme="minorHAnsi" w:hAnsiTheme="minorHAnsi"/>
          <w:sz w:val="22"/>
          <w:szCs w:val="22"/>
        </w:rPr>
        <w:t xml:space="preserve">Fax száma: (82) 501-046 </w:t>
      </w:r>
    </w:p>
    <w:p w14:paraId="75D78313"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 xml:space="preserve">Elnök: Dr. Novák Ferenc E-mail cím: </w:t>
      </w:r>
      <w:r w:rsidRPr="006C4AD8">
        <w:rPr>
          <w:rFonts w:asciiTheme="minorHAnsi" w:hAnsiTheme="minorHAnsi"/>
          <w:b/>
          <w:bCs/>
          <w:sz w:val="22"/>
          <w:szCs w:val="22"/>
        </w:rPr>
        <w:t xml:space="preserve">skik@skik.hu </w:t>
      </w:r>
    </w:p>
    <w:p w14:paraId="67CC6922" w14:textId="2F8A1544"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Szabolcs-Szatmár-Bereg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 xml:space="preserve">Testület </w:t>
      </w:r>
      <w:r w:rsidRPr="006C4AD8">
        <w:rPr>
          <w:rFonts w:asciiTheme="minorHAnsi" w:hAnsiTheme="minorHAnsi"/>
          <w:sz w:val="22"/>
          <w:szCs w:val="22"/>
        </w:rPr>
        <w:t>Címe: 4400 Nyíregyháza, Széchenyi u. 2. Telefonszáma: (42) 311-544, (42) 420-180</w:t>
      </w:r>
      <w:r w:rsidRPr="006C4AD8">
        <w:rPr>
          <w:rFonts w:ascii="MS Mincho" w:eastAsia="MS Mincho" w:hAnsi="MS Mincho" w:cs="MS Mincho"/>
          <w:sz w:val="22"/>
          <w:szCs w:val="22"/>
        </w:rPr>
        <w:t> </w:t>
      </w:r>
      <w:r w:rsidRPr="006C4AD8">
        <w:rPr>
          <w:rFonts w:asciiTheme="minorHAnsi" w:hAnsiTheme="minorHAnsi"/>
          <w:sz w:val="22"/>
          <w:szCs w:val="22"/>
        </w:rPr>
        <w:t xml:space="preserve">Fax száma: (42) 420-180 </w:t>
      </w:r>
    </w:p>
    <w:p w14:paraId="27EA39A9"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 xml:space="preserve">Elnök: Görömbeiné dr. Balmaz Katalin E-mail cím: </w:t>
      </w:r>
      <w:r w:rsidRPr="006C4AD8">
        <w:rPr>
          <w:rFonts w:asciiTheme="minorHAnsi" w:hAnsiTheme="minorHAnsi"/>
          <w:b/>
          <w:bCs/>
          <w:sz w:val="22"/>
          <w:szCs w:val="22"/>
        </w:rPr>
        <w:t xml:space="preserve">bekelteto@szabkam.hu </w:t>
      </w:r>
    </w:p>
    <w:p w14:paraId="5FB2C8FB" w14:textId="49757861"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Tolna Megyei Békéltet</w:t>
      </w:r>
      <w:r w:rsidRPr="006C4AD8">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Testület</w:t>
      </w:r>
      <w:r w:rsidRPr="006C4AD8">
        <w:rPr>
          <w:rFonts w:ascii="MS Mincho" w:eastAsia="MS Mincho" w:hAnsi="MS Mincho" w:cs="MS Mincho"/>
          <w:b/>
          <w:bCs/>
          <w:i/>
          <w:iCs/>
          <w:sz w:val="22"/>
          <w:szCs w:val="22"/>
        </w:rPr>
        <w:t> </w:t>
      </w:r>
      <w:r w:rsidRPr="006C4AD8">
        <w:rPr>
          <w:rFonts w:asciiTheme="minorHAnsi" w:hAnsiTheme="minorHAnsi"/>
          <w:sz w:val="22"/>
          <w:szCs w:val="22"/>
        </w:rPr>
        <w:t>Címe: 7100 Szekszárd, Arany J. u. 23-25. Telefonszáma: (74) 411-661</w:t>
      </w:r>
      <w:r w:rsidRPr="006C4AD8">
        <w:rPr>
          <w:rFonts w:ascii="MS Mincho" w:eastAsia="MS Mincho" w:hAnsi="MS Mincho" w:cs="MS Mincho"/>
          <w:sz w:val="22"/>
          <w:szCs w:val="22"/>
        </w:rPr>
        <w:t> </w:t>
      </w:r>
      <w:r w:rsidRPr="006C4AD8">
        <w:rPr>
          <w:rFonts w:asciiTheme="minorHAnsi" w:hAnsiTheme="minorHAnsi"/>
          <w:sz w:val="22"/>
          <w:szCs w:val="22"/>
        </w:rPr>
        <w:t>Fax száma: (74) 411-456</w:t>
      </w:r>
      <w:r w:rsidRPr="006C4AD8">
        <w:rPr>
          <w:rFonts w:ascii="MS Mincho" w:eastAsia="MS Mincho" w:hAnsi="MS Mincho" w:cs="MS Mincho"/>
          <w:sz w:val="22"/>
          <w:szCs w:val="22"/>
        </w:rPr>
        <w:t> </w:t>
      </w:r>
      <w:r w:rsidRPr="006C4AD8">
        <w:rPr>
          <w:rFonts w:asciiTheme="minorHAnsi" w:hAnsiTheme="minorHAnsi"/>
          <w:sz w:val="22"/>
          <w:szCs w:val="22"/>
        </w:rPr>
        <w:t>Elnök: Dr. Gáll Ferenc</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 xml:space="preserve">kamara@tmkik.hu </w:t>
      </w:r>
    </w:p>
    <w:p w14:paraId="68D5350D" w14:textId="134559D1"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Vas Megyei Békéltet</w:t>
      </w:r>
      <w:r w:rsidRPr="006C4AD8">
        <w:rPr>
          <w:rFonts w:asciiTheme="minorHAnsi" w:hAnsiTheme="minorHAnsi"/>
          <w:b/>
          <w:sz w:val="22"/>
          <w:szCs w:val="22"/>
        </w:rPr>
        <w:t>ő</w:t>
      </w:r>
      <w:r>
        <w:rPr>
          <w:rFonts w:asciiTheme="minorHAnsi" w:hAnsiTheme="minorHAnsi"/>
          <w:sz w:val="22"/>
          <w:szCs w:val="22"/>
        </w:rPr>
        <w:t xml:space="preserve"> </w:t>
      </w:r>
      <w:r w:rsidRPr="006C4AD8">
        <w:rPr>
          <w:rFonts w:asciiTheme="minorHAnsi" w:hAnsiTheme="minorHAnsi"/>
          <w:b/>
          <w:bCs/>
          <w:i/>
          <w:iCs/>
          <w:sz w:val="22"/>
          <w:szCs w:val="22"/>
        </w:rPr>
        <w:t>Testület</w:t>
      </w:r>
      <w:r w:rsidRPr="006C4AD8">
        <w:rPr>
          <w:rFonts w:ascii="MS Mincho" w:eastAsia="MS Mincho" w:hAnsi="MS Mincho" w:cs="MS Mincho"/>
          <w:b/>
          <w:bCs/>
          <w:i/>
          <w:iCs/>
          <w:sz w:val="22"/>
          <w:szCs w:val="22"/>
        </w:rPr>
        <w:t> </w:t>
      </w:r>
      <w:r w:rsidRPr="006C4AD8">
        <w:rPr>
          <w:rFonts w:asciiTheme="minorHAnsi" w:hAnsiTheme="minorHAnsi"/>
          <w:sz w:val="22"/>
          <w:szCs w:val="22"/>
        </w:rPr>
        <w:t>Címe: 9700 Szombathely, Honvéd tér 2. Telefonszáma: (94) 312-356</w:t>
      </w:r>
      <w:r w:rsidRPr="006C4AD8">
        <w:rPr>
          <w:rFonts w:ascii="MS Mincho" w:eastAsia="MS Mincho" w:hAnsi="MS Mincho" w:cs="MS Mincho"/>
          <w:sz w:val="22"/>
          <w:szCs w:val="22"/>
        </w:rPr>
        <w:t> </w:t>
      </w:r>
      <w:r w:rsidRPr="006C4AD8">
        <w:rPr>
          <w:rFonts w:asciiTheme="minorHAnsi" w:hAnsiTheme="minorHAnsi"/>
          <w:sz w:val="22"/>
          <w:szCs w:val="22"/>
        </w:rPr>
        <w:t>Fax száma: (94) 316-936</w:t>
      </w:r>
      <w:r w:rsidRPr="006C4AD8">
        <w:rPr>
          <w:rFonts w:ascii="MS Mincho" w:eastAsia="MS Mincho" w:hAnsi="MS Mincho" w:cs="MS Mincho"/>
          <w:sz w:val="22"/>
          <w:szCs w:val="22"/>
        </w:rPr>
        <w:t> </w:t>
      </w:r>
      <w:r w:rsidRPr="006C4AD8">
        <w:rPr>
          <w:rFonts w:asciiTheme="minorHAnsi" w:hAnsiTheme="minorHAnsi"/>
          <w:sz w:val="22"/>
          <w:szCs w:val="22"/>
        </w:rPr>
        <w:t>Elnök: Dr. Kövesdi Zoltán</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 xml:space="preserve">vmkik@vmkik.hu </w:t>
      </w:r>
    </w:p>
    <w:p w14:paraId="566114D4"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t>Veszprém Megyei Békéltet</w:t>
      </w:r>
      <w:r w:rsidRPr="006C4AD8">
        <w:rPr>
          <w:rFonts w:asciiTheme="minorHAnsi" w:hAnsiTheme="minorHAnsi"/>
          <w:sz w:val="22"/>
          <w:szCs w:val="22"/>
        </w:rPr>
        <w:t xml:space="preserve">ı </w:t>
      </w:r>
      <w:r w:rsidRPr="006C4AD8">
        <w:rPr>
          <w:rFonts w:asciiTheme="minorHAnsi" w:hAnsiTheme="minorHAnsi"/>
          <w:b/>
          <w:bCs/>
          <w:i/>
          <w:iCs/>
          <w:sz w:val="22"/>
          <w:szCs w:val="22"/>
        </w:rPr>
        <w:t xml:space="preserve">Testület </w:t>
      </w:r>
      <w:r w:rsidRPr="006C4AD8">
        <w:rPr>
          <w:rFonts w:asciiTheme="minorHAnsi" w:hAnsiTheme="minorHAnsi"/>
          <w:sz w:val="22"/>
          <w:szCs w:val="22"/>
        </w:rPr>
        <w:t>Címe: 8200 Veszprém, Budapest u. 3. Telefonszáma: (88) 429-008</w:t>
      </w:r>
      <w:r w:rsidRPr="006C4AD8">
        <w:rPr>
          <w:rFonts w:ascii="MS Mincho" w:eastAsia="MS Mincho" w:hAnsi="MS Mincho" w:cs="MS Mincho"/>
          <w:sz w:val="22"/>
          <w:szCs w:val="22"/>
        </w:rPr>
        <w:t> </w:t>
      </w:r>
      <w:r w:rsidRPr="006C4AD8">
        <w:rPr>
          <w:rFonts w:asciiTheme="minorHAnsi" w:hAnsiTheme="minorHAnsi"/>
          <w:sz w:val="22"/>
          <w:szCs w:val="22"/>
        </w:rPr>
        <w:t xml:space="preserve">Fax száma: (88) 412-150 </w:t>
      </w:r>
    </w:p>
    <w:p w14:paraId="6568F270" w14:textId="77777777" w:rsidR="006C4AD8" w:rsidRPr="006C4AD8" w:rsidRDefault="006C4AD8" w:rsidP="006C4AD8">
      <w:pPr>
        <w:spacing w:before="120" w:after="120"/>
        <w:jc w:val="both"/>
        <w:rPr>
          <w:rFonts w:asciiTheme="minorHAnsi" w:hAnsiTheme="minorHAnsi"/>
          <w:sz w:val="22"/>
          <w:szCs w:val="22"/>
        </w:rPr>
      </w:pPr>
      <w:r w:rsidRPr="006C4AD8">
        <w:rPr>
          <w:rFonts w:asciiTheme="minorHAnsi" w:hAnsiTheme="minorHAnsi"/>
          <w:sz w:val="22"/>
          <w:szCs w:val="22"/>
        </w:rPr>
        <w:t>Elnök: Dr. Vasvári Csaba</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 xml:space="preserve">info@bekeltetesveszprem.hu </w:t>
      </w:r>
    </w:p>
    <w:p w14:paraId="4BDFF59B" w14:textId="23E5AD00" w:rsidR="006C4AD8" w:rsidRDefault="006C4AD8" w:rsidP="006C4AD8">
      <w:pPr>
        <w:spacing w:before="120" w:after="120"/>
        <w:jc w:val="both"/>
        <w:rPr>
          <w:rFonts w:asciiTheme="minorHAnsi" w:hAnsiTheme="minorHAnsi"/>
          <w:sz w:val="22"/>
          <w:szCs w:val="22"/>
        </w:rPr>
      </w:pPr>
      <w:r w:rsidRPr="006C4AD8">
        <w:rPr>
          <w:rFonts w:asciiTheme="minorHAnsi" w:hAnsiTheme="minorHAnsi"/>
          <w:b/>
          <w:bCs/>
          <w:i/>
          <w:iCs/>
          <w:sz w:val="22"/>
          <w:szCs w:val="22"/>
        </w:rPr>
        <w:lastRenderedPageBreak/>
        <w:t>Zala Megyei Békéltet</w:t>
      </w:r>
      <w:r>
        <w:rPr>
          <w:rFonts w:asciiTheme="minorHAnsi" w:hAnsiTheme="minorHAnsi"/>
          <w:b/>
          <w:sz w:val="22"/>
          <w:szCs w:val="22"/>
        </w:rPr>
        <w:t>ő</w:t>
      </w:r>
      <w:r w:rsidRPr="006C4AD8">
        <w:rPr>
          <w:rFonts w:asciiTheme="minorHAnsi" w:hAnsiTheme="minorHAnsi"/>
          <w:sz w:val="22"/>
          <w:szCs w:val="22"/>
        </w:rPr>
        <w:t xml:space="preserve"> </w:t>
      </w:r>
      <w:r w:rsidRPr="006C4AD8">
        <w:rPr>
          <w:rFonts w:asciiTheme="minorHAnsi" w:hAnsiTheme="minorHAnsi"/>
          <w:b/>
          <w:bCs/>
          <w:i/>
          <w:iCs/>
          <w:sz w:val="22"/>
          <w:szCs w:val="22"/>
        </w:rPr>
        <w:t>Testület</w:t>
      </w:r>
      <w:r w:rsidRPr="006C4AD8">
        <w:rPr>
          <w:rFonts w:ascii="MS Mincho" w:eastAsia="MS Mincho" w:hAnsi="MS Mincho" w:cs="MS Mincho"/>
          <w:b/>
          <w:bCs/>
          <w:i/>
          <w:iCs/>
          <w:sz w:val="22"/>
          <w:szCs w:val="22"/>
        </w:rPr>
        <w:t> </w:t>
      </w:r>
      <w:r w:rsidRPr="006C4AD8">
        <w:rPr>
          <w:rFonts w:asciiTheme="minorHAnsi" w:hAnsiTheme="minorHAnsi"/>
          <w:sz w:val="22"/>
          <w:szCs w:val="22"/>
        </w:rPr>
        <w:t>Címe: 8900 Zalaegerszeg, Petıfi utca 24.</w:t>
      </w:r>
      <w:r w:rsidRPr="006C4AD8">
        <w:rPr>
          <w:rFonts w:ascii="MS Mincho" w:eastAsia="MS Mincho" w:hAnsi="MS Mincho" w:cs="MS Mincho"/>
          <w:sz w:val="22"/>
          <w:szCs w:val="22"/>
        </w:rPr>
        <w:t> </w:t>
      </w:r>
      <w:r w:rsidRPr="006C4AD8">
        <w:rPr>
          <w:rFonts w:asciiTheme="minorHAnsi" w:hAnsiTheme="minorHAnsi"/>
          <w:sz w:val="22"/>
          <w:szCs w:val="22"/>
        </w:rPr>
        <w:t>Telefonszáma: (92) 550-514</w:t>
      </w:r>
      <w:r w:rsidRPr="006C4AD8">
        <w:rPr>
          <w:rFonts w:ascii="MS Mincho" w:eastAsia="MS Mincho" w:hAnsi="MS Mincho" w:cs="MS Mincho"/>
          <w:sz w:val="22"/>
          <w:szCs w:val="22"/>
        </w:rPr>
        <w:t> </w:t>
      </w:r>
      <w:r w:rsidRPr="006C4AD8">
        <w:rPr>
          <w:rFonts w:asciiTheme="minorHAnsi" w:hAnsiTheme="minorHAnsi"/>
          <w:sz w:val="22"/>
          <w:szCs w:val="22"/>
        </w:rPr>
        <w:t>Fax száma: (92) 550-525</w:t>
      </w:r>
      <w:r w:rsidRPr="006C4AD8">
        <w:rPr>
          <w:rFonts w:ascii="MS Mincho" w:eastAsia="MS Mincho" w:hAnsi="MS Mincho" w:cs="MS Mincho"/>
          <w:sz w:val="22"/>
          <w:szCs w:val="22"/>
        </w:rPr>
        <w:t> </w:t>
      </w:r>
      <w:r w:rsidRPr="006C4AD8">
        <w:rPr>
          <w:rFonts w:asciiTheme="minorHAnsi" w:hAnsiTheme="minorHAnsi"/>
          <w:sz w:val="22"/>
          <w:szCs w:val="22"/>
        </w:rPr>
        <w:t>Elnök: Dr. Molnár Sándor</w:t>
      </w:r>
      <w:r w:rsidRPr="006C4AD8">
        <w:rPr>
          <w:rFonts w:ascii="MS Mincho" w:eastAsia="MS Mincho" w:hAnsi="MS Mincho" w:cs="MS Mincho"/>
          <w:sz w:val="22"/>
          <w:szCs w:val="22"/>
        </w:rPr>
        <w:t> </w:t>
      </w:r>
      <w:r w:rsidRPr="006C4AD8">
        <w:rPr>
          <w:rFonts w:asciiTheme="minorHAnsi" w:hAnsiTheme="minorHAnsi"/>
          <w:sz w:val="22"/>
          <w:szCs w:val="22"/>
        </w:rPr>
        <w:t xml:space="preserve">E-mail cím: </w:t>
      </w:r>
      <w:r w:rsidRPr="006C4AD8">
        <w:rPr>
          <w:rFonts w:asciiTheme="minorHAnsi" w:hAnsiTheme="minorHAnsi"/>
          <w:b/>
          <w:bCs/>
          <w:sz w:val="22"/>
          <w:szCs w:val="22"/>
        </w:rPr>
        <w:t>zmkik@zmkik.hu</w:t>
      </w:r>
      <w:r w:rsidRPr="006C4AD8">
        <w:rPr>
          <w:rFonts w:asciiTheme="minorHAnsi" w:hAnsiTheme="minorHAnsi"/>
          <w:sz w:val="22"/>
          <w:szCs w:val="22"/>
        </w:rPr>
        <w:t xml:space="preserve">; </w:t>
      </w:r>
      <w:r w:rsidRPr="006C4AD8">
        <w:rPr>
          <w:rFonts w:asciiTheme="minorHAnsi" w:hAnsiTheme="minorHAnsi"/>
          <w:b/>
          <w:bCs/>
          <w:sz w:val="22"/>
          <w:szCs w:val="22"/>
        </w:rPr>
        <w:t xml:space="preserve">zmbekelteto@zmkik.hu </w:t>
      </w:r>
    </w:p>
    <w:p w14:paraId="0F585C77" w14:textId="77777777" w:rsidR="006C4AD8" w:rsidRPr="0020022C" w:rsidRDefault="006C4AD8" w:rsidP="006C4AD8">
      <w:pPr>
        <w:spacing w:before="120" w:after="120"/>
        <w:jc w:val="both"/>
        <w:rPr>
          <w:rFonts w:asciiTheme="minorHAnsi" w:hAnsiTheme="minorHAnsi"/>
          <w:sz w:val="22"/>
          <w:szCs w:val="22"/>
        </w:rPr>
      </w:pPr>
    </w:p>
    <w:p w14:paraId="31E0095D" w14:textId="235E458E" w:rsidR="003B3D09" w:rsidRPr="003B3D09" w:rsidRDefault="003B3D09" w:rsidP="003B3D09">
      <w:pPr>
        <w:numPr>
          <w:ilvl w:val="0"/>
          <w:numId w:val="3"/>
        </w:numPr>
        <w:spacing w:before="120" w:after="120"/>
        <w:jc w:val="both"/>
        <w:rPr>
          <w:rFonts w:asciiTheme="minorHAnsi" w:hAnsiTheme="minorHAnsi"/>
          <w:sz w:val="22"/>
          <w:szCs w:val="22"/>
        </w:rPr>
      </w:pPr>
      <w:r w:rsidRPr="003B3D09">
        <w:rPr>
          <w:rFonts w:asciiTheme="minorHAnsi" w:hAnsiTheme="minorHAnsi"/>
          <w:sz w:val="22"/>
          <w:szCs w:val="22"/>
        </w:rPr>
        <w:t>Online vitarendezés</w:t>
      </w:r>
    </w:p>
    <w:p w14:paraId="5B013B9E" w14:textId="77777777" w:rsidR="006C4AD8" w:rsidRDefault="003B3D09" w:rsidP="003B3D09">
      <w:pPr>
        <w:autoSpaceDE w:val="0"/>
        <w:autoSpaceDN w:val="0"/>
        <w:adjustRightInd w:val="0"/>
        <w:spacing w:before="120" w:after="120"/>
        <w:jc w:val="both"/>
        <w:rPr>
          <w:rFonts w:asciiTheme="minorHAnsi" w:hAnsiTheme="minorHAnsi"/>
          <w:sz w:val="22"/>
          <w:szCs w:val="22"/>
        </w:rPr>
      </w:pPr>
      <w:r w:rsidRPr="003B3D09">
        <w:rPr>
          <w:rFonts w:asciiTheme="minorHAnsi" w:hAnsiTheme="minorHAnsi"/>
          <w:sz w:val="22"/>
          <w:szCs w:val="22"/>
        </w:rPr>
        <w:t xml:space="preserve">Online adásvételi szerződéssel összefüggő határon átnyúló fogyasztói jogvita esetén a fogyasztók az online vásárláshoz kapcsolódó, határon átnyúló jogvitáikat elektronikusan tudják </w:t>
      </w:r>
      <w:r w:rsidR="006C4AD8" w:rsidRPr="003B3D09">
        <w:rPr>
          <w:rFonts w:asciiTheme="minorHAnsi" w:hAnsiTheme="minorHAnsi"/>
          <w:sz w:val="22"/>
          <w:szCs w:val="22"/>
        </w:rPr>
        <w:t xml:space="preserve">rendezni </w:t>
      </w:r>
      <w:r w:rsidRPr="003B3D09">
        <w:rPr>
          <w:rFonts w:asciiTheme="minorHAnsi" w:hAnsiTheme="minorHAnsi"/>
          <w:sz w:val="22"/>
          <w:szCs w:val="22"/>
        </w:rPr>
        <w:t>a következő linken </w:t>
      </w:r>
      <w:hyperlink r:id="rId9" w:tgtFrame="_blank" w:history="1">
        <w:r w:rsidRPr="003B3D09">
          <w:rPr>
            <w:rFonts w:asciiTheme="minorHAnsi" w:hAnsiTheme="minorHAnsi"/>
            <w:sz w:val="22"/>
            <w:szCs w:val="22"/>
          </w:rPr>
          <w:t>https://webgate.acceptance.ec.europa.eu/odr/main/?event=main.home.show&amp;reload=false</w:t>
        </w:r>
      </w:hyperlink>
      <w:r w:rsidRPr="003B3D09">
        <w:rPr>
          <w:rFonts w:asciiTheme="minorHAnsi" w:hAnsiTheme="minorHAnsi"/>
          <w:sz w:val="22"/>
          <w:szCs w:val="22"/>
        </w:rPr>
        <w:t> </w:t>
      </w:r>
    </w:p>
    <w:p w14:paraId="7AD4142B" w14:textId="595904EC" w:rsidR="003B3D09" w:rsidRPr="003B3D09" w:rsidRDefault="006C4AD8" w:rsidP="003B3D09">
      <w:pPr>
        <w:autoSpaceDE w:val="0"/>
        <w:autoSpaceDN w:val="0"/>
        <w:adjustRightInd w:val="0"/>
        <w:spacing w:before="120" w:after="120"/>
        <w:jc w:val="both"/>
        <w:rPr>
          <w:rFonts w:asciiTheme="minorHAnsi" w:hAnsiTheme="minorHAnsi"/>
          <w:sz w:val="22"/>
          <w:szCs w:val="22"/>
        </w:rPr>
      </w:pPr>
      <w:r>
        <w:rPr>
          <w:rFonts w:asciiTheme="minorHAnsi" w:hAnsiTheme="minorHAnsi"/>
          <w:sz w:val="22"/>
          <w:szCs w:val="22"/>
        </w:rPr>
        <w:t>elé</w:t>
      </w:r>
      <w:r w:rsidR="003B3D09" w:rsidRPr="003B3D09">
        <w:rPr>
          <w:rFonts w:asciiTheme="minorHAnsi" w:hAnsiTheme="minorHAnsi"/>
          <w:sz w:val="22"/>
          <w:szCs w:val="22"/>
        </w:rPr>
        <w:t>rhető online platformon keresztül beadott elektronikus panasz útján.</w:t>
      </w:r>
    </w:p>
    <w:p w14:paraId="7CDE4FD6" w14:textId="2B6A8E5D" w:rsidR="003B3D09" w:rsidRDefault="003B3D09" w:rsidP="003B3D09">
      <w:pPr>
        <w:autoSpaceDE w:val="0"/>
        <w:autoSpaceDN w:val="0"/>
        <w:adjustRightInd w:val="0"/>
        <w:spacing w:before="120" w:after="120"/>
        <w:jc w:val="both"/>
        <w:rPr>
          <w:rFonts w:asciiTheme="minorHAnsi" w:hAnsiTheme="minorHAnsi"/>
          <w:sz w:val="22"/>
          <w:szCs w:val="22"/>
        </w:rPr>
      </w:pPr>
      <w:r w:rsidRPr="003B3D09">
        <w:rPr>
          <w:rFonts w:asciiTheme="minorHAnsi" w:hAnsiTheme="minorHAnsi"/>
          <w:sz w:val="22"/>
          <w:szCs w:val="22"/>
        </w:rPr>
        <w:t xml:space="preserve">Magyarországon a Budapesti Békéltető Testület (BBT) </w:t>
      </w:r>
      <w:r w:rsidR="006C4AD8">
        <w:rPr>
          <w:rFonts w:asciiTheme="minorHAnsi" w:hAnsiTheme="minorHAnsi"/>
          <w:sz w:val="22"/>
          <w:szCs w:val="22"/>
        </w:rPr>
        <w:t>jár el</w:t>
      </w:r>
      <w:r w:rsidRPr="003B3D09">
        <w:rPr>
          <w:rFonts w:asciiTheme="minorHAnsi" w:hAnsiTheme="minorHAnsi"/>
          <w:sz w:val="22"/>
          <w:szCs w:val="22"/>
        </w:rPr>
        <w:t xml:space="preserve"> az online</w:t>
      </w:r>
      <w:r w:rsidR="006C4AD8">
        <w:rPr>
          <w:rFonts w:asciiTheme="minorHAnsi" w:hAnsiTheme="minorHAnsi"/>
          <w:sz w:val="22"/>
          <w:szCs w:val="22"/>
        </w:rPr>
        <w:t> adásvételi</w:t>
      </w:r>
      <w:r w:rsidRPr="003B3D09">
        <w:rPr>
          <w:rFonts w:asciiTheme="minorHAnsi" w:hAnsiTheme="minorHAnsi"/>
          <w:sz w:val="22"/>
          <w:szCs w:val="22"/>
        </w:rPr>
        <w:t xml:space="preserve"> szerződésekhez kapcsolódó határon átnyúló fogyasztó és kereskedő közötti jogvitákban.</w:t>
      </w:r>
    </w:p>
    <w:p w14:paraId="7F2ED7A8" w14:textId="54C71C6F" w:rsidR="009D5B92" w:rsidRPr="003C5082" w:rsidRDefault="00E30AC9" w:rsidP="009C47DC">
      <w:pPr>
        <w:numPr>
          <w:ilvl w:val="0"/>
          <w:numId w:val="3"/>
        </w:numPr>
        <w:spacing w:before="120" w:after="120"/>
        <w:jc w:val="both"/>
        <w:rPr>
          <w:rFonts w:asciiTheme="minorHAnsi" w:hAnsiTheme="minorHAnsi"/>
          <w:sz w:val="22"/>
          <w:szCs w:val="22"/>
        </w:rPr>
      </w:pPr>
      <w:r w:rsidRPr="0020022C">
        <w:rPr>
          <w:rFonts w:asciiTheme="minorHAnsi" w:hAnsiTheme="minorHAnsi"/>
          <w:sz w:val="22"/>
          <w:szCs w:val="22"/>
        </w:rPr>
        <w:t>Bírósági e</w:t>
      </w:r>
      <w:r w:rsidR="006A3E84" w:rsidRPr="0020022C">
        <w:rPr>
          <w:rFonts w:asciiTheme="minorHAnsi" w:hAnsiTheme="minorHAnsi"/>
          <w:sz w:val="22"/>
          <w:szCs w:val="22"/>
        </w:rPr>
        <w:t>ljárás kezdeményezésére</w:t>
      </w:r>
      <w:r w:rsidRPr="0020022C">
        <w:rPr>
          <w:rFonts w:asciiTheme="minorHAnsi" w:hAnsiTheme="minorHAnsi"/>
          <w:sz w:val="22"/>
          <w:szCs w:val="22"/>
        </w:rPr>
        <w:t>.</w:t>
      </w:r>
    </w:p>
    <w:p w14:paraId="55BA0A1F" w14:textId="77777777" w:rsidR="009F439F" w:rsidRPr="0020022C" w:rsidRDefault="009F439F" w:rsidP="009F439F">
      <w:pPr>
        <w:pStyle w:val="Cmsor1"/>
      </w:pPr>
      <w:r w:rsidRPr="0020022C">
        <w:t>Egyéb rendelkezések</w:t>
      </w:r>
    </w:p>
    <w:p w14:paraId="795B179D" w14:textId="6CA72AC3" w:rsidR="009D5B92" w:rsidRPr="0020022C" w:rsidRDefault="00E30AC9" w:rsidP="009F439F">
      <w:pPr>
        <w:pStyle w:val="Cmsor1"/>
        <w:numPr>
          <w:ilvl w:val="1"/>
          <w:numId w:val="5"/>
        </w:numPr>
      </w:pPr>
      <w:r w:rsidRPr="0020022C">
        <w:t>Az Általános Szerződési Feltételek egyoldalú módosítása</w:t>
      </w:r>
    </w:p>
    <w:p w14:paraId="36A5DAF8" w14:textId="07DD689B" w:rsidR="009D5B92" w:rsidRPr="0020022C" w:rsidRDefault="00E30AC9" w:rsidP="009C47DC">
      <w:pPr>
        <w:autoSpaceDE w:val="0"/>
        <w:autoSpaceDN w:val="0"/>
        <w:adjustRightInd w:val="0"/>
        <w:spacing w:before="120" w:after="120"/>
        <w:jc w:val="both"/>
        <w:rPr>
          <w:rFonts w:asciiTheme="minorHAnsi" w:hAnsiTheme="minorHAnsi"/>
          <w:sz w:val="22"/>
          <w:szCs w:val="22"/>
        </w:rPr>
      </w:pPr>
      <w:r w:rsidRPr="0020022C">
        <w:rPr>
          <w:rFonts w:asciiTheme="minorHAnsi" w:hAnsiTheme="minorHAnsi"/>
          <w:sz w:val="22"/>
          <w:szCs w:val="22"/>
        </w:rPr>
        <w:t xml:space="preserve">Szolgáltató jogosult jelen Általános Szerződési Feltételeket a </w:t>
      </w:r>
      <w:r w:rsidR="00FE60E7" w:rsidRPr="0020022C">
        <w:rPr>
          <w:rFonts w:asciiTheme="minorHAnsi" w:hAnsiTheme="minorHAnsi"/>
          <w:sz w:val="22"/>
          <w:szCs w:val="22"/>
        </w:rPr>
        <w:t>Vásárló</w:t>
      </w:r>
      <w:r w:rsidRPr="0020022C">
        <w:rPr>
          <w:rFonts w:asciiTheme="minorHAnsi" w:hAnsiTheme="minorHAnsi"/>
          <w:sz w:val="22"/>
          <w:szCs w:val="22"/>
        </w:rPr>
        <w:t xml:space="preserve">k Honlapon történő előzetes tájékoztatása mellett, egyoldalúan is módosítani. A módosított rendelkezések a hatályba lépést követően a Honlap első használata alkalmával válnak hatályossá </w:t>
      </w:r>
      <w:r w:rsidR="00FE60E7" w:rsidRPr="0020022C">
        <w:rPr>
          <w:rFonts w:asciiTheme="minorHAnsi" w:hAnsiTheme="minorHAnsi"/>
          <w:sz w:val="22"/>
          <w:szCs w:val="22"/>
        </w:rPr>
        <w:t>Vásárló</w:t>
      </w:r>
      <w:r w:rsidRPr="0020022C">
        <w:rPr>
          <w:rFonts w:asciiTheme="minorHAnsi" w:hAnsiTheme="minorHAnsi"/>
          <w:sz w:val="22"/>
          <w:szCs w:val="22"/>
        </w:rPr>
        <w:t>val szemben, azokat a módosítást követően indított ügyekre kell alkalmazni.</w:t>
      </w:r>
    </w:p>
    <w:p w14:paraId="2862CC3F" w14:textId="57DB0BA4" w:rsidR="009D5B92" w:rsidRPr="0020022C" w:rsidRDefault="00E30AC9" w:rsidP="009C47DC">
      <w:pPr>
        <w:autoSpaceDE w:val="0"/>
        <w:autoSpaceDN w:val="0"/>
        <w:adjustRightInd w:val="0"/>
        <w:spacing w:before="120" w:after="120"/>
        <w:jc w:val="both"/>
        <w:rPr>
          <w:rFonts w:asciiTheme="minorHAnsi" w:hAnsiTheme="minorHAnsi"/>
          <w:bCs/>
          <w:sz w:val="22"/>
          <w:szCs w:val="22"/>
        </w:rPr>
      </w:pPr>
      <w:r w:rsidRPr="0020022C">
        <w:rPr>
          <w:rFonts w:asciiTheme="minorHAnsi" w:hAnsiTheme="minorHAnsi"/>
          <w:bCs/>
          <w:sz w:val="22"/>
          <w:szCs w:val="22"/>
        </w:rPr>
        <w:t>Szolgáltató továbbá fenntartja a jogot, hogy bármikor, bármilyen változtatást, javítást hajtson végre a Honlapon, előzetes figyelmeztetés nélkül. A Szolgáltató továbbá fenntartja a jogot, hogy a Honlapot más domainnév alá helyezze át.</w:t>
      </w:r>
    </w:p>
    <w:p w14:paraId="714255F0" w14:textId="77777777" w:rsidR="009D5B92" w:rsidRPr="0020022C" w:rsidRDefault="00E30AC9" w:rsidP="009F439F">
      <w:pPr>
        <w:pStyle w:val="Cmsor1"/>
        <w:numPr>
          <w:ilvl w:val="1"/>
          <w:numId w:val="5"/>
        </w:numPr>
      </w:pPr>
      <w:r w:rsidRPr="0020022C">
        <w:t>Szerzői jogok</w:t>
      </w:r>
    </w:p>
    <w:p w14:paraId="2DDD4176" w14:textId="09483F01" w:rsidR="00FF473A" w:rsidRDefault="00E30AC9" w:rsidP="009C47DC">
      <w:pPr>
        <w:pStyle w:val="NormlWeb"/>
        <w:spacing w:before="120" w:after="120"/>
        <w:ind w:right="167"/>
        <w:jc w:val="both"/>
        <w:rPr>
          <w:rFonts w:asciiTheme="minorHAnsi" w:hAnsiTheme="minorHAnsi"/>
          <w:sz w:val="22"/>
          <w:szCs w:val="22"/>
        </w:rPr>
      </w:pPr>
      <w:r w:rsidRPr="0020022C">
        <w:rPr>
          <w:rFonts w:asciiTheme="minorHAnsi" w:hAnsiTheme="minorHAnsi"/>
          <w:sz w:val="22"/>
          <w:szCs w:val="22"/>
        </w:rPr>
        <w:t>A Honlap egésze, annak</w:t>
      </w:r>
      <w:r w:rsidR="00D113E7">
        <w:rPr>
          <w:rFonts w:asciiTheme="minorHAnsi" w:hAnsiTheme="minorHAnsi"/>
          <w:sz w:val="22"/>
          <w:szCs w:val="22"/>
        </w:rPr>
        <w:t xml:space="preserve"> videói, segédletei,</w:t>
      </w:r>
      <w:r w:rsidRPr="0020022C">
        <w:rPr>
          <w:rFonts w:asciiTheme="minorHAnsi" w:hAnsiTheme="minorHAnsi"/>
          <w:sz w:val="22"/>
          <w:szCs w:val="22"/>
        </w:rPr>
        <w:t xml:space="preserve"> grafikus elemei, szövege és technikai megoldásai, és a </w:t>
      </w:r>
      <w:r w:rsidR="00716D2C">
        <w:rPr>
          <w:rFonts w:asciiTheme="minorHAnsi" w:hAnsiTheme="minorHAnsi"/>
          <w:sz w:val="22"/>
          <w:szCs w:val="22"/>
        </w:rPr>
        <w:t>Termék/</w:t>
      </w:r>
      <w:r w:rsidRPr="0020022C">
        <w:rPr>
          <w:rFonts w:asciiTheme="minorHAnsi" w:hAnsiTheme="minorHAnsi"/>
          <w:sz w:val="22"/>
          <w:szCs w:val="22"/>
        </w:rPr>
        <w:t xml:space="preserve">Szolgáltatás elemei szerzői jogi védelem vagy más szellemi alkotáshoz fűződő jog védelme alatt állnak. </w:t>
      </w:r>
    </w:p>
    <w:p w14:paraId="18E7DC37" w14:textId="374C7F9A" w:rsidR="009D5B92" w:rsidRPr="0020022C" w:rsidRDefault="00FF473A" w:rsidP="009C47DC">
      <w:pPr>
        <w:pStyle w:val="NormlWeb"/>
        <w:spacing w:before="120" w:after="120"/>
        <w:ind w:right="167"/>
        <w:jc w:val="both"/>
        <w:rPr>
          <w:rFonts w:asciiTheme="minorHAnsi" w:hAnsiTheme="minorHAnsi"/>
          <w:sz w:val="22"/>
          <w:szCs w:val="22"/>
        </w:rPr>
      </w:pPr>
      <w:r>
        <w:rPr>
          <w:rFonts w:asciiTheme="minorHAnsi" w:hAnsiTheme="minorHAnsi"/>
          <w:sz w:val="22"/>
          <w:szCs w:val="22"/>
        </w:rPr>
        <w:t>Szolgáltató a f</w:t>
      </w:r>
      <w:r w:rsidR="00E30AC9" w:rsidRPr="0020022C">
        <w:rPr>
          <w:rFonts w:asciiTheme="minorHAnsi" w:hAnsiTheme="minorHAnsi"/>
          <w:sz w:val="22"/>
          <w:szCs w:val="22"/>
        </w:rPr>
        <w:t>eljogosított felhasználója a Honlapon, valamint a Honlapon keresztül elérhető szolgáltatások nyújtása során megje</w:t>
      </w:r>
      <w:r w:rsidR="00D85D2A" w:rsidRPr="0020022C">
        <w:rPr>
          <w:rFonts w:asciiTheme="minorHAnsi" w:hAnsiTheme="minorHAnsi"/>
          <w:sz w:val="22"/>
          <w:szCs w:val="22"/>
        </w:rPr>
        <w:t>lenített valamennyi tartalomnak,</w:t>
      </w:r>
      <w:r w:rsidR="00E30AC9" w:rsidRPr="0020022C">
        <w:rPr>
          <w:rFonts w:asciiTheme="minorHAnsi" w:hAnsiTheme="minorHAnsi"/>
          <w:sz w:val="22"/>
          <w:szCs w:val="22"/>
        </w:rPr>
        <w:t xml:space="preserve"> bármely szerzői műnek, illetve más szellemi alkotásnak (ideértve többek közt valamennyi</w:t>
      </w:r>
      <w:r w:rsidR="00D113E7">
        <w:rPr>
          <w:rFonts w:asciiTheme="minorHAnsi" w:hAnsiTheme="minorHAnsi"/>
          <w:sz w:val="22"/>
          <w:szCs w:val="22"/>
        </w:rPr>
        <w:t xml:space="preserve"> videót,</w:t>
      </w:r>
      <w:r w:rsidR="00E30AC9" w:rsidRPr="0020022C">
        <w:rPr>
          <w:rFonts w:asciiTheme="minorHAnsi" w:hAnsiTheme="minorHAnsi"/>
          <w:sz w:val="22"/>
          <w:szCs w:val="22"/>
        </w:rPr>
        <w:t xml:space="preserve"> grafikát és egyéb anyagokat, a Honlap felületének elrendezését, szerkesztését, a használt szoftveres és egyéb megoldásokat, megvalósítást). </w:t>
      </w:r>
    </w:p>
    <w:p w14:paraId="563703CF" w14:textId="738C8CF7" w:rsidR="00341DC8" w:rsidRDefault="00E30AC9" w:rsidP="009C47DC">
      <w:pPr>
        <w:pStyle w:val="NormlWeb"/>
        <w:spacing w:before="120" w:after="120"/>
        <w:ind w:right="167"/>
        <w:jc w:val="both"/>
        <w:rPr>
          <w:rFonts w:asciiTheme="minorHAnsi" w:hAnsiTheme="minorHAnsi"/>
          <w:sz w:val="22"/>
          <w:szCs w:val="22"/>
        </w:rPr>
      </w:pPr>
      <w:r w:rsidRPr="0020022C">
        <w:rPr>
          <w:rFonts w:asciiTheme="minorHAnsi" w:hAnsiTheme="minorHAnsi"/>
          <w:sz w:val="22"/>
          <w:szCs w:val="22"/>
        </w:rPr>
        <w:t>A Honlap tartalmának</w:t>
      </w:r>
      <w:r w:rsidR="00FE60E7" w:rsidRPr="0020022C">
        <w:rPr>
          <w:rFonts w:asciiTheme="minorHAnsi" w:hAnsiTheme="minorHAnsi"/>
          <w:sz w:val="22"/>
          <w:szCs w:val="22"/>
        </w:rPr>
        <w:t>,</w:t>
      </w:r>
      <w:r w:rsidR="00D113E7">
        <w:rPr>
          <w:rFonts w:asciiTheme="minorHAnsi" w:hAnsiTheme="minorHAnsi"/>
          <w:sz w:val="22"/>
          <w:szCs w:val="22"/>
        </w:rPr>
        <w:t xml:space="preserve"> videóinak,</w:t>
      </w:r>
      <w:r w:rsidRPr="0020022C">
        <w:rPr>
          <w:rFonts w:asciiTheme="minorHAnsi" w:hAnsiTheme="minorHAnsi"/>
          <w:sz w:val="22"/>
          <w:szCs w:val="22"/>
        </w:rPr>
        <w:t xml:space="preserve"> valamint egyes részeinek fizikai vagy más adathordozóra mentése vagy kinyomtatása</w:t>
      </w:r>
      <w:r w:rsidR="00D113E7">
        <w:rPr>
          <w:rFonts w:asciiTheme="minorHAnsi" w:hAnsiTheme="minorHAnsi"/>
          <w:sz w:val="22"/>
          <w:szCs w:val="22"/>
        </w:rPr>
        <w:t>, sokszorosítása, részben vagy egészben közzététele, fájlmegosztó portálra feltöltése, szolgáltatás létrehozása az oktatóvideók alapján</w:t>
      </w:r>
      <w:r w:rsidR="00341DC8">
        <w:rPr>
          <w:rFonts w:asciiTheme="minorHAnsi" w:hAnsiTheme="minorHAnsi"/>
          <w:sz w:val="22"/>
          <w:szCs w:val="22"/>
        </w:rPr>
        <w:t xml:space="preserve"> tilos</w:t>
      </w:r>
      <w:r w:rsidR="00D113E7">
        <w:rPr>
          <w:rFonts w:asciiTheme="minorHAnsi" w:hAnsiTheme="minorHAnsi"/>
          <w:sz w:val="22"/>
          <w:szCs w:val="22"/>
        </w:rPr>
        <w:t xml:space="preserve">. </w:t>
      </w:r>
    </w:p>
    <w:p w14:paraId="11F7DF8F" w14:textId="5E150376" w:rsidR="009D5B92" w:rsidRDefault="00D113E7" w:rsidP="009C47DC">
      <w:pPr>
        <w:pStyle w:val="NormlWeb"/>
        <w:spacing w:before="120" w:after="120"/>
        <w:ind w:right="167"/>
        <w:jc w:val="both"/>
        <w:rPr>
          <w:rFonts w:asciiTheme="minorHAnsi" w:hAnsiTheme="minorHAnsi"/>
          <w:sz w:val="22"/>
          <w:szCs w:val="22"/>
        </w:rPr>
      </w:pPr>
      <w:r>
        <w:rPr>
          <w:rFonts w:asciiTheme="minorHAnsi" w:hAnsiTheme="minorHAnsi"/>
          <w:sz w:val="22"/>
          <w:szCs w:val="22"/>
        </w:rPr>
        <w:t>Vásárló ne</w:t>
      </w:r>
      <w:r w:rsidR="00341DC8">
        <w:rPr>
          <w:rFonts w:asciiTheme="minorHAnsi" w:hAnsiTheme="minorHAnsi"/>
          <w:sz w:val="22"/>
          <w:szCs w:val="22"/>
        </w:rPr>
        <w:t xml:space="preserve">m jogosult a </w:t>
      </w:r>
      <w:r w:rsidR="002E10A7">
        <w:rPr>
          <w:rFonts w:asciiTheme="minorHAnsi" w:hAnsiTheme="minorHAnsi"/>
          <w:sz w:val="22"/>
          <w:szCs w:val="22"/>
        </w:rPr>
        <w:t>Termék</w:t>
      </w:r>
      <w:r w:rsidR="00341DC8">
        <w:rPr>
          <w:rFonts w:asciiTheme="minorHAnsi" w:hAnsiTheme="minorHAnsi"/>
          <w:sz w:val="22"/>
          <w:szCs w:val="22"/>
        </w:rPr>
        <w:t xml:space="preserve"> továbbértékesítésére.</w:t>
      </w:r>
    </w:p>
    <w:p w14:paraId="31C247B8" w14:textId="31F5F843" w:rsidR="00341DC8" w:rsidRPr="0020022C" w:rsidRDefault="00341DC8" w:rsidP="009C47DC">
      <w:pPr>
        <w:pStyle w:val="NormlWeb"/>
        <w:spacing w:before="120" w:after="120"/>
        <w:ind w:right="167"/>
        <w:jc w:val="both"/>
        <w:rPr>
          <w:rFonts w:asciiTheme="minorHAnsi" w:hAnsiTheme="minorHAnsi"/>
          <w:sz w:val="22"/>
          <w:szCs w:val="22"/>
        </w:rPr>
      </w:pPr>
      <w:r>
        <w:rPr>
          <w:rFonts w:asciiTheme="minorHAnsi" w:hAnsiTheme="minorHAnsi"/>
          <w:sz w:val="22"/>
          <w:szCs w:val="22"/>
        </w:rPr>
        <w:t>Vásárló kifejezetten tudomásul veszi, hogy az oktatóvideókkal történő bárminemű visszaélés, másolás, adathordozóra mentés, sokszorosítás, fájlmegosztóra feltöltés részben vagy egészben, illetve továbbértékesítés esetén Vásárló jogsértést követ el, ahhoz közvetett vagy közvetlen módon hozzájárult, a Termék mindenkori teljes árának</w:t>
      </w:r>
      <w:r w:rsidR="002E10A7">
        <w:rPr>
          <w:rFonts w:asciiTheme="minorHAnsi" w:hAnsiTheme="minorHAnsi"/>
          <w:sz w:val="22"/>
          <w:szCs w:val="22"/>
        </w:rPr>
        <w:t xml:space="preserve"> 250 (kettőszázötven)-szeresét tartozik azonnali hatállyal a Szolgáltató részére megfizetni.</w:t>
      </w:r>
    </w:p>
    <w:p w14:paraId="6D481F8D" w14:textId="3C2C9470" w:rsidR="009D5B92" w:rsidRDefault="00F63DA5" w:rsidP="009C47DC">
      <w:pPr>
        <w:pStyle w:val="NormlWeb"/>
        <w:spacing w:before="120" w:after="120"/>
        <w:ind w:right="167"/>
        <w:jc w:val="both"/>
        <w:rPr>
          <w:rFonts w:asciiTheme="minorHAnsi" w:hAnsiTheme="minorHAnsi"/>
          <w:sz w:val="22"/>
          <w:szCs w:val="22"/>
        </w:rPr>
      </w:pPr>
      <w:r w:rsidRPr="0020022C">
        <w:rPr>
          <w:rFonts w:asciiTheme="minorHAnsi" w:hAnsiTheme="minorHAnsi"/>
          <w:sz w:val="22"/>
          <w:szCs w:val="22"/>
        </w:rPr>
        <w:t>A</w:t>
      </w:r>
      <w:r w:rsidR="00E30AC9" w:rsidRPr="0020022C">
        <w:rPr>
          <w:rFonts w:asciiTheme="minorHAnsi" w:hAnsiTheme="minorHAnsi"/>
          <w:sz w:val="22"/>
          <w:szCs w:val="22"/>
        </w:rPr>
        <w:t xml:space="preserve"> Honlap használata, illetve az ÁSZF egyetlen rendelkezése sem biztosít jogot </w:t>
      </w:r>
      <w:r w:rsidR="00A05F49" w:rsidRPr="0020022C">
        <w:rPr>
          <w:rFonts w:asciiTheme="minorHAnsi" w:hAnsiTheme="minorHAnsi"/>
          <w:sz w:val="22"/>
          <w:szCs w:val="22"/>
        </w:rPr>
        <w:t>a Vásárlónak</w:t>
      </w:r>
      <w:r w:rsidR="00E30AC9" w:rsidRPr="0020022C">
        <w:rPr>
          <w:rFonts w:asciiTheme="minorHAnsi" w:hAnsiTheme="minorHAnsi"/>
          <w:sz w:val="22"/>
          <w:szCs w:val="22"/>
        </w:rPr>
        <w:t xml:space="preserve"> a Honlapon szereplő bármely kereskedelmi névnek vagy védjegynek bármely használatára, hasznosítására. A Honlap rendeltetésszerű haszná</w:t>
      </w:r>
      <w:r w:rsidR="003E2FDF">
        <w:rPr>
          <w:rFonts w:asciiTheme="minorHAnsi" w:hAnsiTheme="minorHAnsi"/>
          <w:sz w:val="22"/>
          <w:szCs w:val="22"/>
        </w:rPr>
        <w:t xml:space="preserve">latával járó megjelenítésén túl, </w:t>
      </w:r>
      <w:r w:rsidR="00E30AC9" w:rsidRPr="0020022C">
        <w:rPr>
          <w:rFonts w:asciiTheme="minorHAnsi" w:hAnsiTheme="minorHAnsi"/>
          <w:sz w:val="22"/>
          <w:szCs w:val="22"/>
        </w:rPr>
        <w:t xml:space="preserve">a Szolgáltató </w:t>
      </w:r>
      <w:r w:rsidR="00E30AC9" w:rsidRPr="0020022C">
        <w:rPr>
          <w:rFonts w:asciiTheme="minorHAnsi" w:hAnsiTheme="minorHAnsi"/>
          <w:sz w:val="22"/>
          <w:szCs w:val="22"/>
        </w:rPr>
        <w:lastRenderedPageBreak/>
        <w:t>előzetes írásbeli engedélye nélkül semmilyen egyéb formában nem használhatók fel vagy hasznosíthatók.</w:t>
      </w:r>
    </w:p>
    <w:p w14:paraId="20849C6D" w14:textId="154770F2" w:rsidR="009D5B92" w:rsidRPr="0020022C" w:rsidRDefault="00E30AC9" w:rsidP="009C47DC">
      <w:pPr>
        <w:pStyle w:val="NormlWeb"/>
        <w:spacing w:before="120" w:after="120"/>
        <w:ind w:right="167"/>
        <w:jc w:val="both"/>
        <w:rPr>
          <w:rFonts w:asciiTheme="minorHAnsi" w:hAnsiTheme="minorHAnsi"/>
          <w:sz w:val="22"/>
          <w:szCs w:val="22"/>
        </w:rPr>
      </w:pPr>
      <w:r w:rsidRPr="0020022C">
        <w:rPr>
          <w:rFonts w:asciiTheme="minorHAnsi" w:hAnsiTheme="minorHAnsi"/>
          <w:sz w:val="22"/>
          <w:szCs w:val="22"/>
        </w:rPr>
        <w:t xml:space="preserve">Külön megállapodás, vagy az erre a célra szolgáló szolgáltatás igénybevétele nélkül tilos a Szolgáltató által rendelkezésre bocsátott felület, illetve keresőmotorok megkerülésével a Szolgáltató adatbázisát módosítani, lemásolni, abban új adatokat elhelyezni, vagy meglévő adatokat felülírni. </w:t>
      </w:r>
    </w:p>
    <w:p w14:paraId="1A71B899" w14:textId="3CDB82B2" w:rsidR="009D5B92" w:rsidRPr="0020022C" w:rsidRDefault="00E30AC9" w:rsidP="009F439F">
      <w:pPr>
        <w:pStyle w:val="NormlWeb"/>
        <w:spacing w:before="120" w:after="120"/>
        <w:ind w:right="167"/>
        <w:jc w:val="both"/>
        <w:rPr>
          <w:rFonts w:asciiTheme="minorHAnsi" w:hAnsiTheme="minorHAnsi"/>
          <w:sz w:val="22"/>
          <w:szCs w:val="22"/>
        </w:rPr>
      </w:pPr>
      <w:r w:rsidRPr="0020022C">
        <w:rPr>
          <w:rFonts w:asciiTheme="minorHAnsi" w:hAnsiTheme="minorHAnsi"/>
          <w:sz w:val="22"/>
          <w:szCs w:val="22"/>
        </w:rPr>
        <w:t>Jelen Általános Szerződési Feltétele</w:t>
      </w:r>
      <w:r w:rsidR="00A71A68">
        <w:rPr>
          <w:rFonts w:asciiTheme="minorHAnsi" w:hAnsiTheme="minorHAnsi"/>
          <w:sz w:val="22"/>
          <w:szCs w:val="22"/>
        </w:rPr>
        <w:t>k hatályba lépésének ideje: 20</w:t>
      </w:r>
      <w:r w:rsidR="00D113E7">
        <w:rPr>
          <w:rFonts w:asciiTheme="minorHAnsi" w:hAnsiTheme="minorHAnsi"/>
          <w:sz w:val="22"/>
          <w:szCs w:val="22"/>
        </w:rPr>
        <w:t>21</w:t>
      </w:r>
      <w:r w:rsidRPr="0020022C">
        <w:rPr>
          <w:rFonts w:asciiTheme="minorHAnsi" w:hAnsiTheme="minorHAnsi"/>
          <w:sz w:val="22"/>
          <w:szCs w:val="22"/>
        </w:rPr>
        <w:t xml:space="preserve">. </w:t>
      </w:r>
      <w:r w:rsidR="00D113E7">
        <w:rPr>
          <w:rFonts w:asciiTheme="minorHAnsi" w:hAnsiTheme="minorHAnsi"/>
          <w:sz w:val="22"/>
          <w:szCs w:val="22"/>
        </w:rPr>
        <w:t>április 20.</w:t>
      </w:r>
    </w:p>
    <w:p w14:paraId="17C38580" w14:textId="768A5BEB" w:rsidR="009D5B92" w:rsidRDefault="00E30AC9" w:rsidP="009F439F">
      <w:pPr>
        <w:pStyle w:val="NormlWeb"/>
        <w:spacing w:before="120" w:after="120"/>
        <w:ind w:right="167"/>
        <w:jc w:val="both"/>
        <w:rPr>
          <w:rFonts w:asciiTheme="minorHAnsi" w:hAnsiTheme="minorHAnsi"/>
          <w:sz w:val="22"/>
          <w:szCs w:val="22"/>
        </w:rPr>
      </w:pPr>
      <w:r w:rsidRPr="0020022C">
        <w:rPr>
          <w:rFonts w:asciiTheme="minorHAnsi" w:hAnsiTheme="minorHAnsi"/>
          <w:sz w:val="22"/>
          <w:szCs w:val="22"/>
        </w:rPr>
        <w:t>Jelen dokumentum letölthető változata a következő linkre kattintva érhető el:</w:t>
      </w:r>
      <w:r w:rsidRPr="009F439F">
        <w:rPr>
          <w:rFonts w:asciiTheme="minorHAnsi" w:hAnsiTheme="minorHAnsi"/>
          <w:sz w:val="22"/>
          <w:szCs w:val="22"/>
        </w:rPr>
        <w:t xml:space="preserve"> </w:t>
      </w:r>
    </w:p>
    <w:p w14:paraId="34F54CA5" w14:textId="774C0B3C" w:rsidR="00CB24FF" w:rsidRPr="009F439F" w:rsidRDefault="00CB24FF" w:rsidP="009F439F">
      <w:pPr>
        <w:pStyle w:val="NormlWeb"/>
        <w:spacing w:before="120" w:after="120"/>
        <w:ind w:right="167"/>
        <w:jc w:val="both"/>
        <w:rPr>
          <w:rFonts w:asciiTheme="minorHAnsi" w:hAnsiTheme="minorHAnsi"/>
          <w:sz w:val="22"/>
          <w:szCs w:val="22"/>
        </w:rPr>
      </w:pPr>
      <w:hyperlink r:id="rId10" w:history="1">
        <w:r>
          <w:rPr>
            <w:rStyle w:val="Hiperhivatkozs"/>
            <w:rFonts w:ascii="Segoe UI" w:hAnsi="Segoe UI" w:cs="Segoe UI"/>
            <w:color w:val="2271B1"/>
            <w:sz w:val="20"/>
            <w:szCs w:val="20"/>
            <w:shd w:val="clear" w:color="auto" w:fill="F0F0F1"/>
          </w:rPr>
          <w:t>https://amz-akademia.hu/aszf/</w:t>
        </w:r>
      </w:hyperlink>
      <w:bookmarkStart w:id="4" w:name="_GoBack"/>
      <w:bookmarkEnd w:id="4"/>
    </w:p>
    <w:sectPr w:rsidR="00CB24FF" w:rsidRPr="009F43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A5ED4" w14:textId="77777777" w:rsidR="008166FC" w:rsidRDefault="008166FC">
      <w:r>
        <w:separator/>
      </w:r>
    </w:p>
  </w:endnote>
  <w:endnote w:type="continuationSeparator" w:id="0">
    <w:p w14:paraId="2BBD95F0" w14:textId="77777777" w:rsidR="008166FC" w:rsidRDefault="0081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94ABD" w14:textId="77777777" w:rsidR="008166FC" w:rsidRDefault="008166FC">
      <w:r>
        <w:separator/>
      </w:r>
    </w:p>
  </w:footnote>
  <w:footnote w:type="continuationSeparator" w:id="0">
    <w:p w14:paraId="542F5989" w14:textId="77777777" w:rsidR="008166FC" w:rsidRDefault="0081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0" w:firstLine="0"/>
      </w:pPr>
      <w:rPr>
        <w:rFonts w:ascii="Symbol" w:hAnsi="Symbol" w:cs="Symbol" w:hint="default"/>
      </w:rPr>
    </w:lvl>
  </w:abstractNum>
  <w:abstractNum w:abstractNumId="1" w15:restartNumberingAfterBreak="0">
    <w:nsid w:val="1141103E"/>
    <w:multiLevelType w:val="hybridMultilevel"/>
    <w:tmpl w:val="ECE0F5B0"/>
    <w:lvl w:ilvl="0" w:tplc="313E61DE">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0570DA"/>
    <w:multiLevelType w:val="hybridMultilevel"/>
    <w:tmpl w:val="DEE23214"/>
    <w:lvl w:ilvl="0" w:tplc="13D0681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1211396F"/>
    <w:multiLevelType w:val="hybridMultilevel"/>
    <w:tmpl w:val="5ADAB026"/>
    <w:lvl w:ilvl="0" w:tplc="1F2AFD84">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6D52127"/>
    <w:multiLevelType w:val="hybridMultilevel"/>
    <w:tmpl w:val="2AC2BEDA"/>
    <w:lvl w:ilvl="0" w:tplc="76CCDC0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57A19"/>
    <w:multiLevelType w:val="hybridMultilevel"/>
    <w:tmpl w:val="C47A2F46"/>
    <w:lvl w:ilvl="0" w:tplc="1D34A05E">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D501DF"/>
    <w:multiLevelType w:val="hybridMultilevel"/>
    <w:tmpl w:val="EFA078A4"/>
    <w:lvl w:ilvl="0" w:tplc="D9E81D4C">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D638D7"/>
    <w:multiLevelType w:val="multilevel"/>
    <w:tmpl w:val="9D16C8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E67329"/>
    <w:multiLevelType w:val="hybridMultilevel"/>
    <w:tmpl w:val="6E7E3402"/>
    <w:lvl w:ilvl="0" w:tplc="275A2C22">
      <w:start w:val="3"/>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ECE1480"/>
    <w:multiLevelType w:val="hybridMultilevel"/>
    <w:tmpl w:val="9C9208B6"/>
    <w:lvl w:ilvl="0" w:tplc="A516EB9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8496BDB"/>
    <w:multiLevelType w:val="hybridMultilevel"/>
    <w:tmpl w:val="40C4F25E"/>
    <w:lvl w:ilvl="0" w:tplc="D9C28D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66BDF"/>
    <w:multiLevelType w:val="multilevel"/>
    <w:tmpl w:val="1A20C4EC"/>
    <w:lvl w:ilvl="0">
      <w:start w:val="1"/>
      <w:numFmt w:val="decimal"/>
      <w:lvlText w:val="%1"/>
      <w:lvlJc w:val="left"/>
      <w:pPr>
        <w:tabs>
          <w:tab w:val="num" w:pos="720"/>
        </w:tabs>
        <w:ind w:left="720" w:hanging="720"/>
      </w:pPr>
      <w:rPr>
        <w:rFonts w:hint="default"/>
      </w:rPr>
    </w:lvl>
    <w:lvl w:ilvl="1">
      <w:start w:val="1"/>
      <w:numFmt w:val="ordinal"/>
      <w:pStyle w:val="StlusCmsor2"/>
      <w:lvlText w:val="4.%2"/>
      <w:lvlJc w:val="left"/>
      <w:pPr>
        <w:tabs>
          <w:tab w:val="num" w:pos="360"/>
        </w:tabs>
      </w:pPr>
      <w:rPr>
        <w:rFonts w:hint="default"/>
      </w:rPr>
    </w:lvl>
    <w:lvl w:ilvl="2">
      <w:start w:val="1"/>
      <w:numFmt w:val="decimal"/>
      <w:pStyle w:val="Cmsor3"/>
      <w:lvlText w:val="2.2.%3."/>
      <w:lvlJc w:val="left"/>
      <w:pPr>
        <w:tabs>
          <w:tab w:val="num" w:pos="360"/>
        </w:tabs>
      </w:pPr>
      <w:rPr>
        <w:rFonts w:hint="default"/>
      </w:rPr>
    </w:lvl>
    <w:lvl w:ilvl="3">
      <w:numFmt w:val="none"/>
      <w:pStyle w:val="Cmsor4"/>
      <w:lvlText w:val=""/>
      <w:lvlJc w:val="left"/>
      <w:pPr>
        <w:tabs>
          <w:tab w:val="num" w:pos="360"/>
        </w:tabs>
      </w:pPr>
    </w:lvl>
    <w:lvl w:ilvl="4">
      <w:numFmt w:val="decimal"/>
      <w:pStyle w:val="Cmsor5"/>
      <w:lvlText w:val=""/>
      <w:lvlJc w:val="left"/>
    </w:lvl>
    <w:lvl w:ilvl="5">
      <w:numFmt w:val="decimal"/>
      <w:pStyle w:val="Cmsor6"/>
      <w:lvlText w:val=""/>
      <w:lvlJc w:val="left"/>
    </w:lvl>
    <w:lvl w:ilvl="6">
      <w:numFmt w:val="decimal"/>
      <w:pStyle w:val="Cmsor7"/>
      <w:lvlText w:val=""/>
      <w:lvlJc w:val="left"/>
    </w:lvl>
    <w:lvl w:ilvl="7">
      <w:numFmt w:val="decimal"/>
      <w:pStyle w:val="Cmsor8"/>
      <w:lvlText w:val=""/>
      <w:lvlJc w:val="left"/>
    </w:lvl>
    <w:lvl w:ilvl="8">
      <w:numFmt w:val="decimal"/>
      <w:pStyle w:val="Cmsor9"/>
      <w:lvlText w:val=""/>
      <w:lvlJc w:val="left"/>
    </w:lvl>
  </w:abstractNum>
  <w:abstractNum w:abstractNumId="12" w15:restartNumberingAfterBreak="0">
    <w:nsid w:val="591B2987"/>
    <w:multiLevelType w:val="hybridMultilevel"/>
    <w:tmpl w:val="B73E4D00"/>
    <w:lvl w:ilvl="0" w:tplc="0718A522">
      <w:start w:val="1"/>
      <w:numFmt w:val="bullet"/>
      <w:lvlText w:val=""/>
      <w:lvlJc w:val="left"/>
      <w:pPr>
        <w:ind w:left="810" w:hanging="360"/>
      </w:pPr>
      <w:rPr>
        <w:rFonts w:ascii="Symbol" w:hAnsi="Symbol" w:hint="default"/>
      </w:rPr>
    </w:lvl>
    <w:lvl w:ilvl="1" w:tplc="64D8306C">
      <w:numFmt w:val="bullet"/>
      <w:lvlText w:val="-"/>
      <w:lvlJc w:val="left"/>
      <w:pPr>
        <w:ind w:left="1485" w:hanging="360"/>
      </w:pPr>
      <w:rPr>
        <w:rFonts w:ascii="Times New Roman" w:eastAsia="Times New Roman" w:hAnsi="Times New Roman" w:cs="Times New Roman"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3" w15:restartNumberingAfterBreak="0">
    <w:nsid w:val="5CEE5B4B"/>
    <w:multiLevelType w:val="multilevel"/>
    <w:tmpl w:val="A2484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95C3D55"/>
    <w:multiLevelType w:val="singleLevel"/>
    <w:tmpl w:val="8D5A5EE0"/>
    <w:lvl w:ilvl="0">
      <w:start w:val="1"/>
      <w:numFmt w:val="bullet"/>
      <w:pStyle w:val="blist"/>
      <w:lvlText w:val=""/>
      <w:lvlJc w:val="left"/>
      <w:pPr>
        <w:tabs>
          <w:tab w:val="num" w:pos="360"/>
        </w:tabs>
        <w:ind w:left="360" w:hanging="360"/>
      </w:pPr>
      <w:rPr>
        <w:rFonts w:ascii="Symbol" w:hAnsi="Symbol" w:hint="default"/>
      </w:rPr>
    </w:lvl>
  </w:abstractNum>
  <w:abstractNum w:abstractNumId="15" w15:restartNumberingAfterBreak="0">
    <w:nsid w:val="6FF6129B"/>
    <w:multiLevelType w:val="multilevel"/>
    <w:tmpl w:val="EFDC8738"/>
    <w:lvl w:ilvl="0">
      <w:start w:val="1"/>
      <w:numFmt w:val="decimal"/>
      <w:pStyle w:val="Cmsor1"/>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764" w:hanging="720"/>
      </w:pPr>
      <w:rPr>
        <w:rFonts w:hint="default"/>
        <w:b/>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6" w15:restartNumberingAfterBreak="0">
    <w:nsid w:val="73A12C94"/>
    <w:multiLevelType w:val="hybridMultilevel"/>
    <w:tmpl w:val="5D9C9446"/>
    <w:lvl w:ilvl="0" w:tplc="1DF2365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57900CD"/>
    <w:multiLevelType w:val="hybridMultilevel"/>
    <w:tmpl w:val="F26E189A"/>
    <w:lvl w:ilvl="0" w:tplc="0718A522">
      <w:start w:val="1"/>
      <w:numFmt w:val="bullet"/>
      <w:lvlText w:val=""/>
      <w:lvlJc w:val="left"/>
      <w:pPr>
        <w:ind w:left="765"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6"/>
  </w:num>
  <w:num w:numId="4">
    <w:abstractNumId w:val="14"/>
  </w:num>
  <w:num w:numId="5">
    <w:abstractNumId w:val="15"/>
  </w:num>
  <w:num w:numId="6">
    <w:abstractNumId w:val="9"/>
  </w:num>
  <w:num w:numId="7">
    <w:abstractNumId w:val="5"/>
  </w:num>
  <w:num w:numId="8">
    <w:abstractNumId w:val="16"/>
  </w:num>
  <w:num w:numId="9">
    <w:abstractNumId w:val="7"/>
  </w:num>
  <w:num w:numId="10">
    <w:abstractNumId w:val="12"/>
  </w:num>
  <w:num w:numId="11">
    <w:abstractNumId w:val="17"/>
  </w:num>
  <w:num w:numId="12">
    <w:abstractNumId w:val="1"/>
  </w:num>
  <w:num w:numId="13">
    <w:abstractNumId w:val="13"/>
  </w:num>
  <w:num w:numId="14">
    <w:abstractNumId w:val="4"/>
  </w:num>
  <w:num w:numId="15">
    <w:abstractNumId w:val="10"/>
  </w:num>
  <w:num w:numId="16">
    <w:abstractNumId w:val="15"/>
  </w:num>
  <w:num w:numId="17">
    <w:abstractNumId w:val="8"/>
  </w:num>
  <w:num w:numId="18">
    <w:abstractNumId w:val="11"/>
  </w:num>
  <w:num w:numId="19">
    <w:abstractNumId w:val="11"/>
  </w:num>
  <w:num w:numId="20">
    <w:abstractNumId w:val="15"/>
    <w:lvlOverride w:ilvl="0">
      <w:startOverride w:val="3"/>
    </w:lvlOverride>
    <w:lvlOverride w:ilvl="1">
      <w:startOverride w:val="2"/>
    </w:lvlOverride>
    <w:lvlOverride w:ilvl="2">
      <w:startOverride w:val="1"/>
    </w:lvlOverride>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2"/>
  </w:num>
  <w:num w:numId="3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92"/>
    <w:rsid w:val="00002D57"/>
    <w:rsid w:val="0001382B"/>
    <w:rsid w:val="00043917"/>
    <w:rsid w:val="00087DCB"/>
    <w:rsid w:val="000905EC"/>
    <w:rsid w:val="000A4E48"/>
    <w:rsid w:val="000C3ED0"/>
    <w:rsid w:val="000C4BDA"/>
    <w:rsid w:val="000C76F0"/>
    <w:rsid w:val="000D0AF3"/>
    <w:rsid w:val="0010026F"/>
    <w:rsid w:val="00103035"/>
    <w:rsid w:val="0010482B"/>
    <w:rsid w:val="0015180F"/>
    <w:rsid w:val="00154BE7"/>
    <w:rsid w:val="001561AB"/>
    <w:rsid w:val="00163F41"/>
    <w:rsid w:val="001676A9"/>
    <w:rsid w:val="00181808"/>
    <w:rsid w:val="00190E66"/>
    <w:rsid w:val="001C359D"/>
    <w:rsid w:val="001C43E1"/>
    <w:rsid w:val="001C7D97"/>
    <w:rsid w:val="0020022C"/>
    <w:rsid w:val="002120A2"/>
    <w:rsid w:val="0021751F"/>
    <w:rsid w:val="00221F7A"/>
    <w:rsid w:val="0024639F"/>
    <w:rsid w:val="00250050"/>
    <w:rsid w:val="002630CA"/>
    <w:rsid w:val="00272F97"/>
    <w:rsid w:val="0028030E"/>
    <w:rsid w:val="002A5912"/>
    <w:rsid w:val="002A6897"/>
    <w:rsid w:val="002C15F3"/>
    <w:rsid w:val="002E10A7"/>
    <w:rsid w:val="002F5373"/>
    <w:rsid w:val="0030100F"/>
    <w:rsid w:val="00340E8F"/>
    <w:rsid w:val="00341DC8"/>
    <w:rsid w:val="003607E1"/>
    <w:rsid w:val="003852B2"/>
    <w:rsid w:val="003A2420"/>
    <w:rsid w:val="003B3D09"/>
    <w:rsid w:val="003C5082"/>
    <w:rsid w:val="003E2FDF"/>
    <w:rsid w:val="003E5125"/>
    <w:rsid w:val="003E536C"/>
    <w:rsid w:val="00426AB3"/>
    <w:rsid w:val="00426B09"/>
    <w:rsid w:val="00455821"/>
    <w:rsid w:val="00465DAF"/>
    <w:rsid w:val="004C2F9D"/>
    <w:rsid w:val="004D7936"/>
    <w:rsid w:val="004E3403"/>
    <w:rsid w:val="004F2460"/>
    <w:rsid w:val="005578F4"/>
    <w:rsid w:val="00561392"/>
    <w:rsid w:val="00563460"/>
    <w:rsid w:val="00567E98"/>
    <w:rsid w:val="00577224"/>
    <w:rsid w:val="005A13FD"/>
    <w:rsid w:val="005A2E53"/>
    <w:rsid w:val="005C353A"/>
    <w:rsid w:val="005D00AD"/>
    <w:rsid w:val="005F0594"/>
    <w:rsid w:val="005F2BBB"/>
    <w:rsid w:val="006015BA"/>
    <w:rsid w:val="00636829"/>
    <w:rsid w:val="00660F1D"/>
    <w:rsid w:val="00663468"/>
    <w:rsid w:val="00670269"/>
    <w:rsid w:val="006779AF"/>
    <w:rsid w:val="00694BE2"/>
    <w:rsid w:val="006A3E84"/>
    <w:rsid w:val="006C4AD8"/>
    <w:rsid w:val="006E3125"/>
    <w:rsid w:val="006E6E1C"/>
    <w:rsid w:val="007043B2"/>
    <w:rsid w:val="00716D2C"/>
    <w:rsid w:val="0072592B"/>
    <w:rsid w:val="0073027A"/>
    <w:rsid w:val="007508C8"/>
    <w:rsid w:val="007544FE"/>
    <w:rsid w:val="007A1FA3"/>
    <w:rsid w:val="007B663C"/>
    <w:rsid w:val="007C4C7A"/>
    <w:rsid w:val="007F08D2"/>
    <w:rsid w:val="007F42AF"/>
    <w:rsid w:val="008166FC"/>
    <w:rsid w:val="0082025C"/>
    <w:rsid w:val="00862C42"/>
    <w:rsid w:val="00884FEA"/>
    <w:rsid w:val="008A7832"/>
    <w:rsid w:val="008F0CCF"/>
    <w:rsid w:val="00906261"/>
    <w:rsid w:val="009356EB"/>
    <w:rsid w:val="009B15EF"/>
    <w:rsid w:val="009C47DC"/>
    <w:rsid w:val="009D5B92"/>
    <w:rsid w:val="009E316E"/>
    <w:rsid w:val="009E6212"/>
    <w:rsid w:val="009F22CF"/>
    <w:rsid w:val="009F4269"/>
    <w:rsid w:val="009F439F"/>
    <w:rsid w:val="00A048A4"/>
    <w:rsid w:val="00A05F49"/>
    <w:rsid w:val="00A1547F"/>
    <w:rsid w:val="00A370C7"/>
    <w:rsid w:val="00A439BB"/>
    <w:rsid w:val="00A51A0E"/>
    <w:rsid w:val="00A67A61"/>
    <w:rsid w:val="00A67B1A"/>
    <w:rsid w:val="00A71A68"/>
    <w:rsid w:val="00A81B54"/>
    <w:rsid w:val="00AA501C"/>
    <w:rsid w:val="00B4759B"/>
    <w:rsid w:val="00B811B9"/>
    <w:rsid w:val="00BB1478"/>
    <w:rsid w:val="00BE4CE5"/>
    <w:rsid w:val="00BF62EB"/>
    <w:rsid w:val="00C00839"/>
    <w:rsid w:val="00C15877"/>
    <w:rsid w:val="00C24C40"/>
    <w:rsid w:val="00C46C03"/>
    <w:rsid w:val="00C5738F"/>
    <w:rsid w:val="00C6417B"/>
    <w:rsid w:val="00C80DE6"/>
    <w:rsid w:val="00C93816"/>
    <w:rsid w:val="00CA5104"/>
    <w:rsid w:val="00CB24FF"/>
    <w:rsid w:val="00CB6841"/>
    <w:rsid w:val="00CC4084"/>
    <w:rsid w:val="00CE4AB3"/>
    <w:rsid w:val="00D05236"/>
    <w:rsid w:val="00D113E7"/>
    <w:rsid w:val="00D26A69"/>
    <w:rsid w:val="00D35223"/>
    <w:rsid w:val="00D354FA"/>
    <w:rsid w:val="00D44ECA"/>
    <w:rsid w:val="00D55C77"/>
    <w:rsid w:val="00D56847"/>
    <w:rsid w:val="00D85D2A"/>
    <w:rsid w:val="00D9122B"/>
    <w:rsid w:val="00DA2934"/>
    <w:rsid w:val="00DA2D2E"/>
    <w:rsid w:val="00DB1A68"/>
    <w:rsid w:val="00DB23D1"/>
    <w:rsid w:val="00DC36FF"/>
    <w:rsid w:val="00E110DD"/>
    <w:rsid w:val="00E12429"/>
    <w:rsid w:val="00E12650"/>
    <w:rsid w:val="00E16D73"/>
    <w:rsid w:val="00E30AC9"/>
    <w:rsid w:val="00E4320A"/>
    <w:rsid w:val="00E66A2A"/>
    <w:rsid w:val="00E70861"/>
    <w:rsid w:val="00E871CA"/>
    <w:rsid w:val="00E93B60"/>
    <w:rsid w:val="00EB088D"/>
    <w:rsid w:val="00EF73EF"/>
    <w:rsid w:val="00F027C0"/>
    <w:rsid w:val="00F2646C"/>
    <w:rsid w:val="00F32446"/>
    <w:rsid w:val="00F5405C"/>
    <w:rsid w:val="00F54BE0"/>
    <w:rsid w:val="00F5693F"/>
    <w:rsid w:val="00F63DA5"/>
    <w:rsid w:val="00F72FB1"/>
    <w:rsid w:val="00F85D8E"/>
    <w:rsid w:val="00F868B5"/>
    <w:rsid w:val="00FB303E"/>
    <w:rsid w:val="00FC78A4"/>
    <w:rsid w:val="00FE60E7"/>
    <w:rsid w:val="00FF47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939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aliases w:val="Fejezet,Chapter"/>
    <w:basedOn w:val="NormlWeb"/>
    <w:next w:val="Norml"/>
    <w:autoRedefine/>
    <w:qFormat/>
    <w:rsid w:val="009F439F"/>
    <w:pPr>
      <w:numPr>
        <w:numId w:val="5"/>
      </w:numPr>
      <w:spacing w:before="120" w:after="120"/>
      <w:ind w:right="167"/>
      <w:jc w:val="both"/>
      <w:outlineLvl w:val="0"/>
    </w:pPr>
    <w:rPr>
      <w:rFonts w:asciiTheme="minorHAnsi" w:hAnsiTheme="minorHAnsi"/>
      <w:b/>
      <w:bCs/>
      <w:sz w:val="22"/>
      <w:szCs w:val="22"/>
    </w:rPr>
  </w:style>
  <w:style w:type="paragraph" w:styleId="Cmsor2">
    <w:name w:val="heading 2"/>
    <w:aliases w:val="Section"/>
    <w:basedOn w:val="Norml"/>
    <w:next w:val="Norml"/>
    <w:qFormat/>
    <w:pPr>
      <w:keepNext/>
      <w:spacing w:after="200" w:line="288" w:lineRule="auto"/>
      <w:outlineLvl w:val="1"/>
    </w:pPr>
    <w:rPr>
      <w:b/>
      <w:sz w:val="22"/>
      <w:szCs w:val="20"/>
    </w:rPr>
  </w:style>
  <w:style w:type="paragraph" w:styleId="Cmsor3">
    <w:name w:val="heading 3"/>
    <w:aliases w:val="Címsor 3 Char1,Címsor 3 Char Char"/>
    <w:basedOn w:val="Norml"/>
    <w:next w:val="Norml"/>
    <w:link w:val="Cmsor3Char"/>
    <w:qFormat/>
    <w:pPr>
      <w:numPr>
        <w:ilvl w:val="2"/>
        <w:numId w:val="1"/>
      </w:numPr>
      <w:spacing w:before="120" w:after="200" w:line="288" w:lineRule="auto"/>
      <w:jc w:val="both"/>
      <w:outlineLvl w:val="2"/>
    </w:pPr>
    <w:rPr>
      <w:sz w:val="22"/>
      <w:szCs w:val="20"/>
      <w:lang w:val="x-none" w:eastAsia="x-none"/>
    </w:rPr>
  </w:style>
  <w:style w:type="paragraph" w:styleId="Cmsor4">
    <w:name w:val="heading 4"/>
    <w:basedOn w:val="Norml"/>
    <w:next w:val="Norml"/>
    <w:qFormat/>
    <w:pPr>
      <w:numPr>
        <w:ilvl w:val="3"/>
        <w:numId w:val="1"/>
      </w:numPr>
      <w:tabs>
        <w:tab w:val="left" w:pos="68"/>
        <w:tab w:val="left" w:pos="1928"/>
      </w:tabs>
      <w:spacing w:after="200" w:line="288" w:lineRule="auto"/>
      <w:jc w:val="both"/>
      <w:outlineLvl w:val="3"/>
    </w:pPr>
    <w:rPr>
      <w:sz w:val="22"/>
      <w:szCs w:val="20"/>
    </w:rPr>
  </w:style>
  <w:style w:type="paragraph" w:styleId="Cmsor5">
    <w:name w:val="heading 5"/>
    <w:basedOn w:val="Norml"/>
    <w:next w:val="Norml"/>
    <w:qFormat/>
    <w:pPr>
      <w:numPr>
        <w:ilvl w:val="4"/>
        <w:numId w:val="1"/>
      </w:numPr>
      <w:tabs>
        <w:tab w:val="left" w:pos="86"/>
        <w:tab w:val="left" w:pos="2438"/>
      </w:tabs>
      <w:spacing w:after="200" w:line="288" w:lineRule="auto"/>
      <w:jc w:val="both"/>
      <w:outlineLvl w:val="4"/>
    </w:pPr>
    <w:rPr>
      <w:sz w:val="22"/>
      <w:szCs w:val="20"/>
    </w:rPr>
  </w:style>
  <w:style w:type="paragraph" w:styleId="Cmsor6">
    <w:name w:val="heading 6"/>
    <w:basedOn w:val="Norml"/>
    <w:next w:val="Norml"/>
    <w:qFormat/>
    <w:pPr>
      <w:numPr>
        <w:ilvl w:val="5"/>
        <w:numId w:val="1"/>
      </w:numPr>
      <w:tabs>
        <w:tab w:val="left" w:pos="104"/>
        <w:tab w:val="left" w:pos="2948"/>
      </w:tabs>
      <w:spacing w:after="200" w:line="288" w:lineRule="auto"/>
      <w:jc w:val="both"/>
      <w:outlineLvl w:val="5"/>
    </w:pPr>
    <w:rPr>
      <w:sz w:val="22"/>
      <w:szCs w:val="20"/>
    </w:rPr>
  </w:style>
  <w:style w:type="paragraph" w:styleId="Cmsor7">
    <w:name w:val="heading 7"/>
    <w:basedOn w:val="Norml"/>
    <w:next w:val="Norml"/>
    <w:qFormat/>
    <w:pPr>
      <w:numPr>
        <w:ilvl w:val="6"/>
        <w:numId w:val="1"/>
      </w:numPr>
      <w:spacing w:after="200" w:line="288" w:lineRule="auto"/>
      <w:jc w:val="both"/>
      <w:outlineLvl w:val="6"/>
    </w:pPr>
    <w:rPr>
      <w:sz w:val="22"/>
      <w:szCs w:val="20"/>
    </w:rPr>
  </w:style>
  <w:style w:type="paragraph" w:styleId="Cmsor8">
    <w:name w:val="heading 8"/>
    <w:basedOn w:val="Norml"/>
    <w:next w:val="Norml"/>
    <w:qFormat/>
    <w:pPr>
      <w:numPr>
        <w:ilvl w:val="7"/>
        <w:numId w:val="1"/>
      </w:numPr>
      <w:spacing w:after="200" w:line="288" w:lineRule="auto"/>
      <w:jc w:val="both"/>
      <w:outlineLvl w:val="7"/>
    </w:pPr>
    <w:rPr>
      <w:sz w:val="22"/>
      <w:szCs w:val="20"/>
    </w:rPr>
  </w:style>
  <w:style w:type="paragraph" w:styleId="Cmsor9">
    <w:name w:val="heading 9"/>
    <w:basedOn w:val="Norml"/>
    <w:next w:val="Norml"/>
    <w:qFormat/>
    <w:pPr>
      <w:pageBreakBefore/>
      <w:numPr>
        <w:ilvl w:val="8"/>
        <w:numId w:val="1"/>
      </w:numPr>
      <w:tabs>
        <w:tab w:val="left" w:pos="0"/>
        <w:tab w:val="left" w:pos="1440"/>
      </w:tabs>
      <w:spacing w:after="300" w:line="336" w:lineRule="atLeast"/>
      <w:jc w:val="center"/>
      <w:outlineLvl w:val="8"/>
    </w:pPr>
    <w:rPr>
      <w:b/>
      <w:smallCaps/>
      <w:sz w:val="21"/>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FF"/>
      <w:u w:val="single"/>
    </w:rPr>
  </w:style>
  <w:style w:type="character" w:styleId="Jegyzethivatkozs">
    <w:name w:val="annotation reference"/>
    <w:uiPriority w:val="99"/>
    <w:rPr>
      <w:sz w:val="16"/>
      <w:szCs w:val="16"/>
    </w:rPr>
  </w:style>
  <w:style w:type="paragraph" w:styleId="Jegyzetszveg">
    <w:name w:val="annotation text"/>
    <w:basedOn w:val="Norml"/>
    <w:link w:val="JegyzetszvegChar"/>
    <w:rPr>
      <w:sz w:val="20"/>
      <w:szCs w:val="20"/>
    </w:rPr>
  </w:style>
  <w:style w:type="paragraph" w:styleId="Buborkszveg">
    <w:name w:val="Balloon Text"/>
    <w:basedOn w:val="Norml"/>
    <w:semiHidden/>
    <w:rPr>
      <w:rFonts w:ascii="Tahoma" w:hAnsi="Tahoma" w:cs="Tahoma"/>
      <w:sz w:val="16"/>
      <w:szCs w:val="16"/>
    </w:rPr>
  </w:style>
  <w:style w:type="paragraph" w:styleId="Megjegyzstrgya">
    <w:name w:val="annotation subject"/>
    <w:basedOn w:val="Jegyzetszveg"/>
    <w:next w:val="Jegyzetszveg"/>
    <w:semiHidden/>
    <w:rPr>
      <w:b/>
      <w:bCs/>
    </w:rPr>
  </w:style>
  <w:style w:type="paragraph" w:customStyle="1" w:styleId="StlusCmsor2">
    <w:name w:val="Stílus Címsor 2"/>
    <w:aliases w:val="Section + 12 pt"/>
    <w:basedOn w:val="Cmsor2"/>
    <w:pPr>
      <w:numPr>
        <w:ilvl w:val="1"/>
        <w:numId w:val="1"/>
      </w:numPr>
    </w:pPr>
    <w:rPr>
      <w:bCs/>
      <w:sz w:val="24"/>
    </w:rPr>
  </w:style>
  <w:style w:type="paragraph" w:customStyle="1" w:styleId="NormlSorkizrt">
    <w:name w:val="Normál + Sorkizárt"/>
    <w:aliases w:val="Bal:  1,25 cm,Előtte:  5 pt,Utána:  5 pt,Sorköz:  Több..."/>
    <w:basedOn w:val="Norml"/>
  </w:style>
  <w:style w:type="character" w:styleId="Mrltotthiperhivatkozs">
    <w:name w:val="FollowedHyperlink"/>
    <w:rPr>
      <w:color w:val="800080"/>
      <w:u w:val="single"/>
    </w:rPr>
  </w:style>
  <w:style w:type="character" w:customStyle="1" w:styleId="apple-style-span">
    <w:name w:val="apple-style-span"/>
    <w:basedOn w:val="Bekezdsalapbettpusa"/>
  </w:style>
  <w:style w:type="character" w:customStyle="1" w:styleId="Cmsor3Char">
    <w:name w:val="Címsor 3 Char"/>
    <w:aliases w:val="Címsor 3 Char1 Char,Címsor 3 Char Char Char"/>
    <w:link w:val="Cmsor3"/>
    <w:rPr>
      <w:sz w:val="22"/>
      <w:lang w:val="x-none" w:eastAsia="x-none"/>
    </w:rPr>
  </w:style>
  <w:style w:type="paragraph" w:customStyle="1" w:styleId="Szneslista1jellszn1">
    <w:name w:val="Színes lista – 1. jelölőszín1"/>
    <w:basedOn w:val="Norml"/>
    <w:uiPriority w:val="34"/>
    <w:qFormat/>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uiPriority w:val="99"/>
    <w:unhideWhenUsed/>
  </w:style>
  <w:style w:type="paragraph" w:customStyle="1" w:styleId="Sznesrnykols1jellszn1">
    <w:name w:val="Színes árnyékolás – 1. jelölőszín1"/>
    <w:hidden/>
    <w:uiPriority w:val="99"/>
    <w:semiHidden/>
    <w:rPr>
      <w:sz w:val="24"/>
      <w:szCs w:val="24"/>
    </w:rPr>
  </w:style>
  <w:style w:type="character" w:customStyle="1" w:styleId="JegyzetszvegChar">
    <w:name w:val="Jegyzetszöveg Char"/>
    <w:basedOn w:val="Bekezdsalapbettpusa"/>
    <w:link w:val="Jegyzetszveg"/>
  </w:style>
  <w:style w:type="paragraph" w:customStyle="1" w:styleId="p22">
    <w:name w:val="p22"/>
    <w:basedOn w:val="Norml"/>
    <w:pPr>
      <w:spacing w:before="100" w:beforeAutospacing="1" w:after="100" w:afterAutospacing="1"/>
    </w:pPr>
  </w:style>
  <w:style w:type="character" w:customStyle="1" w:styleId="t39">
    <w:name w:val="t39"/>
    <w:basedOn w:val="Bekezdsalapbettpusa"/>
  </w:style>
  <w:style w:type="character" w:customStyle="1" w:styleId="t22">
    <w:name w:val="t22"/>
    <w:basedOn w:val="Bekezdsalapbettpusa"/>
  </w:style>
  <w:style w:type="character" w:customStyle="1" w:styleId="apple-converted-space">
    <w:name w:val="apple-converted-space"/>
    <w:basedOn w:val="Bekezdsalapbettpusa"/>
  </w:style>
  <w:style w:type="paragraph" w:customStyle="1" w:styleId="p23">
    <w:name w:val="p23"/>
    <w:basedOn w:val="Norml"/>
    <w:pPr>
      <w:spacing w:before="100" w:beforeAutospacing="1" w:after="100" w:afterAutospacing="1"/>
    </w:pPr>
  </w:style>
  <w:style w:type="character" w:customStyle="1" w:styleId="t23">
    <w:name w:val="t23"/>
    <w:basedOn w:val="Bekezdsalapbettpusa"/>
  </w:style>
  <w:style w:type="paragraph" w:styleId="lfej">
    <w:name w:val="header"/>
    <w:basedOn w:val="Norml"/>
    <w:link w:val="lfejChar"/>
    <w:uiPriority w:val="99"/>
    <w:unhideWhenUsed/>
    <w:pPr>
      <w:tabs>
        <w:tab w:val="center" w:pos="4536"/>
        <w:tab w:val="right" w:pos="9072"/>
      </w:tabs>
    </w:pPr>
    <w:rPr>
      <w:lang w:val="x-none" w:eastAsia="x-none"/>
    </w:rPr>
  </w:style>
  <w:style w:type="character" w:customStyle="1" w:styleId="lfejChar">
    <w:name w:val="Élőfej Char"/>
    <w:link w:val="lfej"/>
    <w:uiPriority w:val="99"/>
    <w:rPr>
      <w:sz w:val="24"/>
      <w:szCs w:val="24"/>
    </w:rPr>
  </w:style>
  <w:style w:type="paragraph" w:styleId="llb">
    <w:name w:val="footer"/>
    <w:basedOn w:val="Norml"/>
    <w:link w:val="llbChar"/>
    <w:uiPriority w:val="99"/>
    <w:unhideWhenUsed/>
    <w:pPr>
      <w:tabs>
        <w:tab w:val="center" w:pos="4536"/>
        <w:tab w:val="right" w:pos="9072"/>
      </w:tabs>
    </w:pPr>
    <w:rPr>
      <w:lang w:val="x-none" w:eastAsia="x-none"/>
    </w:rPr>
  </w:style>
  <w:style w:type="character" w:customStyle="1" w:styleId="llbChar">
    <w:name w:val="Élőláb Char"/>
    <w:link w:val="llb"/>
    <w:uiPriority w:val="99"/>
    <w:rPr>
      <w:sz w:val="24"/>
      <w:szCs w:val="24"/>
    </w:rPr>
  </w:style>
  <w:style w:type="character" w:customStyle="1" w:styleId="Kiemels21">
    <w:name w:val="Kiemelés 21"/>
    <w:uiPriority w:val="22"/>
    <w:qFormat/>
    <w:rPr>
      <w:b/>
      <w:bCs/>
    </w:rPr>
  </w:style>
  <w:style w:type="paragraph" w:customStyle="1" w:styleId="Listaszerbekezds1">
    <w:name w:val="Listaszerű bekezdés1"/>
    <w:basedOn w:val="Norml"/>
    <w:pPr>
      <w:spacing w:after="160" w:line="259" w:lineRule="auto"/>
      <w:ind w:left="720"/>
      <w:contextualSpacing/>
    </w:pPr>
    <w:rPr>
      <w:rFonts w:ascii="Calibri" w:hAnsi="Calibri"/>
      <w:sz w:val="22"/>
      <w:szCs w:val="22"/>
    </w:rPr>
  </w:style>
  <w:style w:type="paragraph" w:styleId="Listaszerbekezds">
    <w:name w:val="List Paragraph"/>
    <w:basedOn w:val="Norml"/>
    <w:uiPriority w:val="34"/>
    <w:qFormat/>
    <w:pPr>
      <w:spacing w:after="160" w:line="259" w:lineRule="auto"/>
      <w:ind w:left="708"/>
    </w:pPr>
    <w:rPr>
      <w:rFonts w:ascii="Calibri" w:hAnsi="Calibri"/>
      <w:sz w:val="22"/>
      <w:szCs w:val="22"/>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st">
    <w:name w:val="blist"/>
    <w:basedOn w:val="Norml"/>
    <w:pPr>
      <w:numPr>
        <w:numId w:val="4"/>
      </w:numPr>
      <w:tabs>
        <w:tab w:val="clear" w:pos="360"/>
        <w:tab w:val="num" w:pos="540"/>
      </w:tabs>
      <w:spacing w:before="120" w:after="200" w:line="288" w:lineRule="auto"/>
      <w:ind w:left="540"/>
      <w:jc w:val="both"/>
    </w:pPr>
    <w:rPr>
      <w:sz w:val="22"/>
      <w:szCs w:val="20"/>
    </w:rPr>
  </w:style>
  <w:style w:type="paragraph" w:styleId="Vltozat">
    <w:name w:val="Revision"/>
    <w:hidden/>
    <w:uiPriority w:val="99"/>
    <w:semiHidden/>
    <w:rPr>
      <w:sz w:val="24"/>
      <w:szCs w:val="24"/>
    </w:rPr>
  </w:style>
  <w:style w:type="paragraph" w:styleId="Dokumentumtrkp">
    <w:name w:val="Document Map"/>
    <w:basedOn w:val="Norml"/>
    <w:link w:val="DokumentumtrkpChar"/>
    <w:uiPriority w:val="99"/>
    <w:semiHidden/>
    <w:unhideWhenUsed/>
    <w:rsid w:val="005D00AD"/>
  </w:style>
  <w:style w:type="character" w:customStyle="1" w:styleId="DokumentumtrkpChar">
    <w:name w:val="Dokumentumtérkép Char"/>
    <w:basedOn w:val="Bekezdsalapbettpusa"/>
    <w:link w:val="Dokumentumtrkp"/>
    <w:uiPriority w:val="99"/>
    <w:semiHidden/>
    <w:rsid w:val="005D00AD"/>
    <w:rPr>
      <w:sz w:val="24"/>
      <w:szCs w:val="24"/>
    </w:rPr>
  </w:style>
  <w:style w:type="character" w:customStyle="1" w:styleId="il">
    <w:name w:val="il"/>
    <w:basedOn w:val="Bekezdsalapbettpusa"/>
    <w:rsid w:val="003B3D09"/>
  </w:style>
  <w:style w:type="character" w:customStyle="1" w:styleId="UnresolvedMention">
    <w:name w:val="Unresolved Mention"/>
    <w:basedOn w:val="Bekezdsalapbettpusa"/>
    <w:uiPriority w:val="99"/>
    <w:rsid w:val="003E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678">
      <w:bodyDiv w:val="1"/>
      <w:marLeft w:val="0"/>
      <w:marRight w:val="0"/>
      <w:marTop w:val="0"/>
      <w:marBottom w:val="0"/>
      <w:divBdr>
        <w:top w:val="none" w:sz="0" w:space="0" w:color="auto"/>
        <w:left w:val="none" w:sz="0" w:space="0" w:color="auto"/>
        <w:bottom w:val="none" w:sz="0" w:space="0" w:color="auto"/>
        <w:right w:val="none" w:sz="0" w:space="0" w:color="auto"/>
      </w:divBdr>
    </w:div>
    <w:div w:id="27725040">
      <w:bodyDiv w:val="1"/>
      <w:marLeft w:val="0"/>
      <w:marRight w:val="0"/>
      <w:marTop w:val="0"/>
      <w:marBottom w:val="0"/>
      <w:divBdr>
        <w:top w:val="none" w:sz="0" w:space="0" w:color="auto"/>
        <w:left w:val="none" w:sz="0" w:space="0" w:color="auto"/>
        <w:bottom w:val="none" w:sz="0" w:space="0" w:color="auto"/>
        <w:right w:val="none" w:sz="0" w:space="0" w:color="auto"/>
      </w:divBdr>
    </w:div>
    <w:div w:id="55514074">
      <w:bodyDiv w:val="1"/>
      <w:marLeft w:val="0"/>
      <w:marRight w:val="0"/>
      <w:marTop w:val="0"/>
      <w:marBottom w:val="0"/>
      <w:divBdr>
        <w:top w:val="none" w:sz="0" w:space="0" w:color="auto"/>
        <w:left w:val="none" w:sz="0" w:space="0" w:color="auto"/>
        <w:bottom w:val="none" w:sz="0" w:space="0" w:color="auto"/>
        <w:right w:val="none" w:sz="0" w:space="0" w:color="auto"/>
      </w:divBdr>
    </w:div>
    <w:div w:id="73669780">
      <w:bodyDiv w:val="1"/>
      <w:marLeft w:val="0"/>
      <w:marRight w:val="0"/>
      <w:marTop w:val="0"/>
      <w:marBottom w:val="0"/>
      <w:divBdr>
        <w:top w:val="none" w:sz="0" w:space="0" w:color="auto"/>
        <w:left w:val="none" w:sz="0" w:space="0" w:color="auto"/>
        <w:bottom w:val="none" w:sz="0" w:space="0" w:color="auto"/>
        <w:right w:val="none" w:sz="0" w:space="0" w:color="auto"/>
      </w:divBdr>
    </w:div>
    <w:div w:id="163521765">
      <w:bodyDiv w:val="1"/>
      <w:marLeft w:val="0"/>
      <w:marRight w:val="0"/>
      <w:marTop w:val="0"/>
      <w:marBottom w:val="0"/>
      <w:divBdr>
        <w:top w:val="none" w:sz="0" w:space="0" w:color="auto"/>
        <w:left w:val="none" w:sz="0" w:space="0" w:color="auto"/>
        <w:bottom w:val="none" w:sz="0" w:space="0" w:color="auto"/>
        <w:right w:val="none" w:sz="0" w:space="0" w:color="auto"/>
      </w:divBdr>
    </w:div>
    <w:div w:id="186018189">
      <w:bodyDiv w:val="1"/>
      <w:marLeft w:val="0"/>
      <w:marRight w:val="0"/>
      <w:marTop w:val="0"/>
      <w:marBottom w:val="0"/>
      <w:divBdr>
        <w:top w:val="none" w:sz="0" w:space="0" w:color="auto"/>
        <w:left w:val="none" w:sz="0" w:space="0" w:color="auto"/>
        <w:bottom w:val="none" w:sz="0" w:space="0" w:color="auto"/>
        <w:right w:val="none" w:sz="0" w:space="0" w:color="auto"/>
      </w:divBdr>
    </w:div>
    <w:div w:id="288439818">
      <w:bodyDiv w:val="1"/>
      <w:marLeft w:val="0"/>
      <w:marRight w:val="0"/>
      <w:marTop w:val="0"/>
      <w:marBottom w:val="0"/>
      <w:divBdr>
        <w:top w:val="none" w:sz="0" w:space="0" w:color="auto"/>
        <w:left w:val="none" w:sz="0" w:space="0" w:color="auto"/>
        <w:bottom w:val="none" w:sz="0" w:space="0" w:color="auto"/>
        <w:right w:val="none" w:sz="0" w:space="0" w:color="auto"/>
      </w:divBdr>
    </w:div>
    <w:div w:id="314605035">
      <w:bodyDiv w:val="1"/>
      <w:marLeft w:val="0"/>
      <w:marRight w:val="0"/>
      <w:marTop w:val="0"/>
      <w:marBottom w:val="0"/>
      <w:divBdr>
        <w:top w:val="none" w:sz="0" w:space="0" w:color="auto"/>
        <w:left w:val="none" w:sz="0" w:space="0" w:color="auto"/>
        <w:bottom w:val="none" w:sz="0" w:space="0" w:color="auto"/>
        <w:right w:val="none" w:sz="0" w:space="0" w:color="auto"/>
      </w:divBdr>
    </w:div>
    <w:div w:id="348338979">
      <w:bodyDiv w:val="1"/>
      <w:marLeft w:val="0"/>
      <w:marRight w:val="0"/>
      <w:marTop w:val="0"/>
      <w:marBottom w:val="0"/>
      <w:divBdr>
        <w:top w:val="none" w:sz="0" w:space="0" w:color="auto"/>
        <w:left w:val="none" w:sz="0" w:space="0" w:color="auto"/>
        <w:bottom w:val="none" w:sz="0" w:space="0" w:color="auto"/>
        <w:right w:val="none" w:sz="0" w:space="0" w:color="auto"/>
      </w:divBdr>
    </w:div>
    <w:div w:id="419639039">
      <w:bodyDiv w:val="1"/>
      <w:marLeft w:val="0"/>
      <w:marRight w:val="0"/>
      <w:marTop w:val="0"/>
      <w:marBottom w:val="0"/>
      <w:divBdr>
        <w:top w:val="none" w:sz="0" w:space="0" w:color="auto"/>
        <w:left w:val="none" w:sz="0" w:space="0" w:color="auto"/>
        <w:bottom w:val="none" w:sz="0" w:space="0" w:color="auto"/>
        <w:right w:val="none" w:sz="0" w:space="0" w:color="auto"/>
      </w:divBdr>
    </w:div>
    <w:div w:id="446317627">
      <w:bodyDiv w:val="1"/>
      <w:marLeft w:val="0"/>
      <w:marRight w:val="0"/>
      <w:marTop w:val="0"/>
      <w:marBottom w:val="0"/>
      <w:divBdr>
        <w:top w:val="none" w:sz="0" w:space="0" w:color="auto"/>
        <w:left w:val="none" w:sz="0" w:space="0" w:color="auto"/>
        <w:bottom w:val="none" w:sz="0" w:space="0" w:color="auto"/>
        <w:right w:val="none" w:sz="0" w:space="0" w:color="auto"/>
      </w:divBdr>
    </w:div>
    <w:div w:id="515195187">
      <w:bodyDiv w:val="1"/>
      <w:marLeft w:val="0"/>
      <w:marRight w:val="0"/>
      <w:marTop w:val="0"/>
      <w:marBottom w:val="0"/>
      <w:divBdr>
        <w:top w:val="none" w:sz="0" w:space="0" w:color="auto"/>
        <w:left w:val="none" w:sz="0" w:space="0" w:color="auto"/>
        <w:bottom w:val="none" w:sz="0" w:space="0" w:color="auto"/>
        <w:right w:val="none" w:sz="0" w:space="0" w:color="auto"/>
      </w:divBdr>
    </w:div>
    <w:div w:id="545921208">
      <w:bodyDiv w:val="1"/>
      <w:marLeft w:val="0"/>
      <w:marRight w:val="0"/>
      <w:marTop w:val="0"/>
      <w:marBottom w:val="0"/>
      <w:divBdr>
        <w:top w:val="none" w:sz="0" w:space="0" w:color="auto"/>
        <w:left w:val="none" w:sz="0" w:space="0" w:color="auto"/>
        <w:bottom w:val="none" w:sz="0" w:space="0" w:color="auto"/>
        <w:right w:val="none" w:sz="0" w:space="0" w:color="auto"/>
      </w:divBdr>
    </w:div>
    <w:div w:id="553084027">
      <w:bodyDiv w:val="1"/>
      <w:marLeft w:val="0"/>
      <w:marRight w:val="0"/>
      <w:marTop w:val="0"/>
      <w:marBottom w:val="0"/>
      <w:divBdr>
        <w:top w:val="none" w:sz="0" w:space="0" w:color="auto"/>
        <w:left w:val="none" w:sz="0" w:space="0" w:color="auto"/>
        <w:bottom w:val="none" w:sz="0" w:space="0" w:color="auto"/>
        <w:right w:val="none" w:sz="0" w:space="0" w:color="auto"/>
      </w:divBdr>
      <w:divsChild>
        <w:div w:id="970400671">
          <w:marLeft w:val="720"/>
          <w:marRight w:val="0"/>
          <w:marTop w:val="0"/>
          <w:marBottom w:val="0"/>
          <w:divBdr>
            <w:top w:val="none" w:sz="0" w:space="0" w:color="auto"/>
            <w:left w:val="none" w:sz="0" w:space="0" w:color="auto"/>
            <w:bottom w:val="none" w:sz="0" w:space="0" w:color="auto"/>
            <w:right w:val="none" w:sz="0" w:space="0" w:color="auto"/>
          </w:divBdr>
        </w:div>
      </w:divsChild>
    </w:div>
    <w:div w:id="566183272">
      <w:bodyDiv w:val="1"/>
      <w:marLeft w:val="0"/>
      <w:marRight w:val="0"/>
      <w:marTop w:val="0"/>
      <w:marBottom w:val="0"/>
      <w:divBdr>
        <w:top w:val="none" w:sz="0" w:space="0" w:color="auto"/>
        <w:left w:val="none" w:sz="0" w:space="0" w:color="auto"/>
        <w:bottom w:val="none" w:sz="0" w:space="0" w:color="auto"/>
        <w:right w:val="none" w:sz="0" w:space="0" w:color="auto"/>
      </w:divBdr>
    </w:div>
    <w:div w:id="601255796">
      <w:bodyDiv w:val="1"/>
      <w:marLeft w:val="0"/>
      <w:marRight w:val="0"/>
      <w:marTop w:val="0"/>
      <w:marBottom w:val="0"/>
      <w:divBdr>
        <w:top w:val="none" w:sz="0" w:space="0" w:color="auto"/>
        <w:left w:val="none" w:sz="0" w:space="0" w:color="auto"/>
        <w:bottom w:val="none" w:sz="0" w:space="0" w:color="auto"/>
        <w:right w:val="none" w:sz="0" w:space="0" w:color="auto"/>
      </w:divBdr>
    </w:div>
    <w:div w:id="645474062">
      <w:bodyDiv w:val="1"/>
      <w:marLeft w:val="0"/>
      <w:marRight w:val="0"/>
      <w:marTop w:val="0"/>
      <w:marBottom w:val="0"/>
      <w:divBdr>
        <w:top w:val="none" w:sz="0" w:space="0" w:color="auto"/>
        <w:left w:val="none" w:sz="0" w:space="0" w:color="auto"/>
        <w:bottom w:val="none" w:sz="0" w:space="0" w:color="auto"/>
        <w:right w:val="none" w:sz="0" w:space="0" w:color="auto"/>
      </w:divBdr>
    </w:div>
    <w:div w:id="690569328">
      <w:bodyDiv w:val="1"/>
      <w:marLeft w:val="0"/>
      <w:marRight w:val="0"/>
      <w:marTop w:val="0"/>
      <w:marBottom w:val="0"/>
      <w:divBdr>
        <w:top w:val="none" w:sz="0" w:space="0" w:color="auto"/>
        <w:left w:val="none" w:sz="0" w:space="0" w:color="auto"/>
        <w:bottom w:val="none" w:sz="0" w:space="0" w:color="auto"/>
        <w:right w:val="none" w:sz="0" w:space="0" w:color="auto"/>
      </w:divBdr>
    </w:div>
    <w:div w:id="708409980">
      <w:bodyDiv w:val="1"/>
      <w:marLeft w:val="0"/>
      <w:marRight w:val="0"/>
      <w:marTop w:val="0"/>
      <w:marBottom w:val="0"/>
      <w:divBdr>
        <w:top w:val="none" w:sz="0" w:space="0" w:color="auto"/>
        <w:left w:val="none" w:sz="0" w:space="0" w:color="auto"/>
        <w:bottom w:val="none" w:sz="0" w:space="0" w:color="auto"/>
        <w:right w:val="none" w:sz="0" w:space="0" w:color="auto"/>
      </w:divBdr>
    </w:div>
    <w:div w:id="749039981">
      <w:bodyDiv w:val="1"/>
      <w:marLeft w:val="0"/>
      <w:marRight w:val="0"/>
      <w:marTop w:val="0"/>
      <w:marBottom w:val="0"/>
      <w:divBdr>
        <w:top w:val="none" w:sz="0" w:space="0" w:color="auto"/>
        <w:left w:val="none" w:sz="0" w:space="0" w:color="auto"/>
        <w:bottom w:val="none" w:sz="0" w:space="0" w:color="auto"/>
        <w:right w:val="none" w:sz="0" w:space="0" w:color="auto"/>
      </w:divBdr>
    </w:div>
    <w:div w:id="749932014">
      <w:bodyDiv w:val="1"/>
      <w:marLeft w:val="0"/>
      <w:marRight w:val="0"/>
      <w:marTop w:val="0"/>
      <w:marBottom w:val="0"/>
      <w:divBdr>
        <w:top w:val="none" w:sz="0" w:space="0" w:color="auto"/>
        <w:left w:val="none" w:sz="0" w:space="0" w:color="auto"/>
        <w:bottom w:val="none" w:sz="0" w:space="0" w:color="auto"/>
        <w:right w:val="none" w:sz="0" w:space="0" w:color="auto"/>
      </w:divBdr>
    </w:div>
    <w:div w:id="780534366">
      <w:bodyDiv w:val="1"/>
      <w:marLeft w:val="0"/>
      <w:marRight w:val="0"/>
      <w:marTop w:val="0"/>
      <w:marBottom w:val="0"/>
      <w:divBdr>
        <w:top w:val="none" w:sz="0" w:space="0" w:color="auto"/>
        <w:left w:val="none" w:sz="0" w:space="0" w:color="auto"/>
        <w:bottom w:val="none" w:sz="0" w:space="0" w:color="auto"/>
        <w:right w:val="none" w:sz="0" w:space="0" w:color="auto"/>
      </w:divBdr>
    </w:div>
    <w:div w:id="801004064">
      <w:bodyDiv w:val="1"/>
      <w:marLeft w:val="0"/>
      <w:marRight w:val="0"/>
      <w:marTop w:val="0"/>
      <w:marBottom w:val="0"/>
      <w:divBdr>
        <w:top w:val="none" w:sz="0" w:space="0" w:color="auto"/>
        <w:left w:val="none" w:sz="0" w:space="0" w:color="auto"/>
        <w:bottom w:val="none" w:sz="0" w:space="0" w:color="auto"/>
        <w:right w:val="none" w:sz="0" w:space="0" w:color="auto"/>
      </w:divBdr>
    </w:div>
    <w:div w:id="867991179">
      <w:bodyDiv w:val="1"/>
      <w:marLeft w:val="0"/>
      <w:marRight w:val="0"/>
      <w:marTop w:val="0"/>
      <w:marBottom w:val="0"/>
      <w:divBdr>
        <w:top w:val="none" w:sz="0" w:space="0" w:color="auto"/>
        <w:left w:val="none" w:sz="0" w:space="0" w:color="auto"/>
        <w:bottom w:val="none" w:sz="0" w:space="0" w:color="auto"/>
        <w:right w:val="none" w:sz="0" w:space="0" w:color="auto"/>
      </w:divBdr>
    </w:div>
    <w:div w:id="890652093">
      <w:bodyDiv w:val="1"/>
      <w:marLeft w:val="0"/>
      <w:marRight w:val="0"/>
      <w:marTop w:val="0"/>
      <w:marBottom w:val="0"/>
      <w:divBdr>
        <w:top w:val="none" w:sz="0" w:space="0" w:color="auto"/>
        <w:left w:val="none" w:sz="0" w:space="0" w:color="auto"/>
        <w:bottom w:val="none" w:sz="0" w:space="0" w:color="auto"/>
        <w:right w:val="none" w:sz="0" w:space="0" w:color="auto"/>
      </w:divBdr>
    </w:div>
    <w:div w:id="894895358">
      <w:bodyDiv w:val="1"/>
      <w:marLeft w:val="0"/>
      <w:marRight w:val="0"/>
      <w:marTop w:val="0"/>
      <w:marBottom w:val="0"/>
      <w:divBdr>
        <w:top w:val="none" w:sz="0" w:space="0" w:color="auto"/>
        <w:left w:val="none" w:sz="0" w:space="0" w:color="auto"/>
        <w:bottom w:val="none" w:sz="0" w:space="0" w:color="auto"/>
        <w:right w:val="none" w:sz="0" w:space="0" w:color="auto"/>
      </w:divBdr>
    </w:div>
    <w:div w:id="927691941">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1093553337">
      <w:bodyDiv w:val="1"/>
      <w:marLeft w:val="0"/>
      <w:marRight w:val="0"/>
      <w:marTop w:val="0"/>
      <w:marBottom w:val="0"/>
      <w:divBdr>
        <w:top w:val="none" w:sz="0" w:space="0" w:color="auto"/>
        <w:left w:val="none" w:sz="0" w:space="0" w:color="auto"/>
        <w:bottom w:val="none" w:sz="0" w:space="0" w:color="auto"/>
        <w:right w:val="none" w:sz="0" w:space="0" w:color="auto"/>
      </w:divBdr>
    </w:div>
    <w:div w:id="1174301387">
      <w:bodyDiv w:val="1"/>
      <w:marLeft w:val="0"/>
      <w:marRight w:val="0"/>
      <w:marTop w:val="0"/>
      <w:marBottom w:val="0"/>
      <w:divBdr>
        <w:top w:val="none" w:sz="0" w:space="0" w:color="auto"/>
        <w:left w:val="none" w:sz="0" w:space="0" w:color="auto"/>
        <w:bottom w:val="none" w:sz="0" w:space="0" w:color="auto"/>
        <w:right w:val="none" w:sz="0" w:space="0" w:color="auto"/>
      </w:divBdr>
    </w:div>
    <w:div w:id="1210528905">
      <w:bodyDiv w:val="1"/>
      <w:marLeft w:val="0"/>
      <w:marRight w:val="0"/>
      <w:marTop w:val="0"/>
      <w:marBottom w:val="0"/>
      <w:divBdr>
        <w:top w:val="none" w:sz="0" w:space="0" w:color="auto"/>
        <w:left w:val="none" w:sz="0" w:space="0" w:color="auto"/>
        <w:bottom w:val="none" w:sz="0" w:space="0" w:color="auto"/>
        <w:right w:val="none" w:sz="0" w:space="0" w:color="auto"/>
      </w:divBdr>
    </w:div>
    <w:div w:id="1232500923">
      <w:bodyDiv w:val="1"/>
      <w:marLeft w:val="0"/>
      <w:marRight w:val="0"/>
      <w:marTop w:val="0"/>
      <w:marBottom w:val="0"/>
      <w:divBdr>
        <w:top w:val="none" w:sz="0" w:space="0" w:color="auto"/>
        <w:left w:val="none" w:sz="0" w:space="0" w:color="auto"/>
        <w:bottom w:val="none" w:sz="0" w:space="0" w:color="auto"/>
        <w:right w:val="none" w:sz="0" w:space="0" w:color="auto"/>
      </w:divBdr>
      <w:divsChild>
        <w:div w:id="1795519551">
          <w:marLeft w:val="720"/>
          <w:marRight w:val="0"/>
          <w:marTop w:val="0"/>
          <w:marBottom w:val="0"/>
          <w:divBdr>
            <w:top w:val="none" w:sz="0" w:space="0" w:color="auto"/>
            <w:left w:val="none" w:sz="0" w:space="0" w:color="auto"/>
            <w:bottom w:val="none" w:sz="0" w:space="0" w:color="auto"/>
            <w:right w:val="none" w:sz="0" w:space="0" w:color="auto"/>
          </w:divBdr>
        </w:div>
      </w:divsChild>
    </w:div>
    <w:div w:id="1239558661">
      <w:bodyDiv w:val="1"/>
      <w:marLeft w:val="0"/>
      <w:marRight w:val="0"/>
      <w:marTop w:val="0"/>
      <w:marBottom w:val="0"/>
      <w:divBdr>
        <w:top w:val="none" w:sz="0" w:space="0" w:color="auto"/>
        <w:left w:val="none" w:sz="0" w:space="0" w:color="auto"/>
        <w:bottom w:val="none" w:sz="0" w:space="0" w:color="auto"/>
        <w:right w:val="none" w:sz="0" w:space="0" w:color="auto"/>
      </w:divBdr>
    </w:div>
    <w:div w:id="1258102225">
      <w:bodyDiv w:val="1"/>
      <w:marLeft w:val="0"/>
      <w:marRight w:val="0"/>
      <w:marTop w:val="0"/>
      <w:marBottom w:val="0"/>
      <w:divBdr>
        <w:top w:val="none" w:sz="0" w:space="0" w:color="auto"/>
        <w:left w:val="none" w:sz="0" w:space="0" w:color="auto"/>
        <w:bottom w:val="none" w:sz="0" w:space="0" w:color="auto"/>
        <w:right w:val="none" w:sz="0" w:space="0" w:color="auto"/>
      </w:divBdr>
    </w:div>
    <w:div w:id="1261140078">
      <w:bodyDiv w:val="1"/>
      <w:marLeft w:val="0"/>
      <w:marRight w:val="0"/>
      <w:marTop w:val="0"/>
      <w:marBottom w:val="0"/>
      <w:divBdr>
        <w:top w:val="none" w:sz="0" w:space="0" w:color="auto"/>
        <w:left w:val="none" w:sz="0" w:space="0" w:color="auto"/>
        <w:bottom w:val="none" w:sz="0" w:space="0" w:color="auto"/>
        <w:right w:val="none" w:sz="0" w:space="0" w:color="auto"/>
      </w:divBdr>
    </w:div>
    <w:div w:id="1310789556">
      <w:bodyDiv w:val="1"/>
      <w:marLeft w:val="0"/>
      <w:marRight w:val="0"/>
      <w:marTop w:val="0"/>
      <w:marBottom w:val="0"/>
      <w:divBdr>
        <w:top w:val="none" w:sz="0" w:space="0" w:color="auto"/>
        <w:left w:val="none" w:sz="0" w:space="0" w:color="auto"/>
        <w:bottom w:val="none" w:sz="0" w:space="0" w:color="auto"/>
        <w:right w:val="none" w:sz="0" w:space="0" w:color="auto"/>
      </w:divBdr>
      <w:divsChild>
        <w:div w:id="323317137">
          <w:marLeft w:val="0"/>
          <w:marRight w:val="0"/>
          <w:marTop w:val="0"/>
          <w:marBottom w:val="0"/>
          <w:divBdr>
            <w:top w:val="none" w:sz="0" w:space="0" w:color="auto"/>
            <w:left w:val="none" w:sz="0" w:space="0" w:color="auto"/>
            <w:bottom w:val="none" w:sz="0" w:space="0" w:color="auto"/>
            <w:right w:val="none" w:sz="0" w:space="0" w:color="auto"/>
          </w:divBdr>
        </w:div>
        <w:div w:id="410855417">
          <w:marLeft w:val="0"/>
          <w:marRight w:val="0"/>
          <w:marTop w:val="0"/>
          <w:marBottom w:val="0"/>
          <w:divBdr>
            <w:top w:val="none" w:sz="0" w:space="0" w:color="auto"/>
            <w:left w:val="none" w:sz="0" w:space="0" w:color="auto"/>
            <w:bottom w:val="none" w:sz="0" w:space="0" w:color="auto"/>
            <w:right w:val="none" w:sz="0" w:space="0" w:color="auto"/>
          </w:divBdr>
        </w:div>
        <w:div w:id="499346318">
          <w:marLeft w:val="0"/>
          <w:marRight w:val="0"/>
          <w:marTop w:val="0"/>
          <w:marBottom w:val="0"/>
          <w:divBdr>
            <w:top w:val="none" w:sz="0" w:space="0" w:color="auto"/>
            <w:left w:val="none" w:sz="0" w:space="0" w:color="auto"/>
            <w:bottom w:val="none" w:sz="0" w:space="0" w:color="auto"/>
            <w:right w:val="none" w:sz="0" w:space="0" w:color="auto"/>
          </w:divBdr>
        </w:div>
        <w:div w:id="1607689243">
          <w:marLeft w:val="0"/>
          <w:marRight w:val="0"/>
          <w:marTop w:val="0"/>
          <w:marBottom w:val="0"/>
          <w:divBdr>
            <w:top w:val="none" w:sz="0" w:space="0" w:color="auto"/>
            <w:left w:val="none" w:sz="0" w:space="0" w:color="auto"/>
            <w:bottom w:val="none" w:sz="0" w:space="0" w:color="auto"/>
            <w:right w:val="none" w:sz="0" w:space="0" w:color="auto"/>
          </w:divBdr>
        </w:div>
        <w:div w:id="2126610245">
          <w:marLeft w:val="0"/>
          <w:marRight w:val="0"/>
          <w:marTop w:val="0"/>
          <w:marBottom w:val="0"/>
          <w:divBdr>
            <w:top w:val="none" w:sz="0" w:space="0" w:color="auto"/>
            <w:left w:val="none" w:sz="0" w:space="0" w:color="auto"/>
            <w:bottom w:val="none" w:sz="0" w:space="0" w:color="auto"/>
            <w:right w:val="none" w:sz="0" w:space="0" w:color="auto"/>
          </w:divBdr>
        </w:div>
      </w:divsChild>
    </w:div>
    <w:div w:id="1312784023">
      <w:bodyDiv w:val="1"/>
      <w:marLeft w:val="0"/>
      <w:marRight w:val="0"/>
      <w:marTop w:val="0"/>
      <w:marBottom w:val="0"/>
      <w:divBdr>
        <w:top w:val="none" w:sz="0" w:space="0" w:color="auto"/>
        <w:left w:val="none" w:sz="0" w:space="0" w:color="auto"/>
        <w:bottom w:val="none" w:sz="0" w:space="0" w:color="auto"/>
        <w:right w:val="none" w:sz="0" w:space="0" w:color="auto"/>
      </w:divBdr>
    </w:div>
    <w:div w:id="1492016831">
      <w:bodyDiv w:val="1"/>
      <w:marLeft w:val="0"/>
      <w:marRight w:val="0"/>
      <w:marTop w:val="0"/>
      <w:marBottom w:val="0"/>
      <w:divBdr>
        <w:top w:val="none" w:sz="0" w:space="0" w:color="auto"/>
        <w:left w:val="none" w:sz="0" w:space="0" w:color="auto"/>
        <w:bottom w:val="none" w:sz="0" w:space="0" w:color="auto"/>
        <w:right w:val="none" w:sz="0" w:space="0" w:color="auto"/>
      </w:divBdr>
    </w:div>
    <w:div w:id="1590189024">
      <w:bodyDiv w:val="1"/>
      <w:marLeft w:val="0"/>
      <w:marRight w:val="0"/>
      <w:marTop w:val="0"/>
      <w:marBottom w:val="0"/>
      <w:divBdr>
        <w:top w:val="none" w:sz="0" w:space="0" w:color="auto"/>
        <w:left w:val="none" w:sz="0" w:space="0" w:color="auto"/>
        <w:bottom w:val="none" w:sz="0" w:space="0" w:color="auto"/>
        <w:right w:val="none" w:sz="0" w:space="0" w:color="auto"/>
      </w:divBdr>
    </w:div>
    <w:div w:id="1591423130">
      <w:bodyDiv w:val="1"/>
      <w:marLeft w:val="0"/>
      <w:marRight w:val="0"/>
      <w:marTop w:val="0"/>
      <w:marBottom w:val="0"/>
      <w:divBdr>
        <w:top w:val="none" w:sz="0" w:space="0" w:color="auto"/>
        <w:left w:val="none" w:sz="0" w:space="0" w:color="auto"/>
        <w:bottom w:val="none" w:sz="0" w:space="0" w:color="auto"/>
        <w:right w:val="none" w:sz="0" w:space="0" w:color="auto"/>
      </w:divBdr>
    </w:div>
    <w:div w:id="1635870633">
      <w:bodyDiv w:val="1"/>
      <w:marLeft w:val="0"/>
      <w:marRight w:val="0"/>
      <w:marTop w:val="0"/>
      <w:marBottom w:val="0"/>
      <w:divBdr>
        <w:top w:val="none" w:sz="0" w:space="0" w:color="auto"/>
        <w:left w:val="none" w:sz="0" w:space="0" w:color="auto"/>
        <w:bottom w:val="none" w:sz="0" w:space="0" w:color="auto"/>
        <w:right w:val="none" w:sz="0" w:space="0" w:color="auto"/>
      </w:divBdr>
    </w:div>
    <w:div w:id="1690641403">
      <w:bodyDiv w:val="1"/>
      <w:marLeft w:val="0"/>
      <w:marRight w:val="0"/>
      <w:marTop w:val="0"/>
      <w:marBottom w:val="0"/>
      <w:divBdr>
        <w:top w:val="none" w:sz="0" w:space="0" w:color="auto"/>
        <w:left w:val="none" w:sz="0" w:space="0" w:color="auto"/>
        <w:bottom w:val="none" w:sz="0" w:space="0" w:color="auto"/>
        <w:right w:val="none" w:sz="0" w:space="0" w:color="auto"/>
      </w:divBdr>
    </w:div>
    <w:div w:id="1703818187">
      <w:bodyDiv w:val="1"/>
      <w:marLeft w:val="0"/>
      <w:marRight w:val="0"/>
      <w:marTop w:val="0"/>
      <w:marBottom w:val="0"/>
      <w:divBdr>
        <w:top w:val="none" w:sz="0" w:space="0" w:color="auto"/>
        <w:left w:val="none" w:sz="0" w:space="0" w:color="auto"/>
        <w:bottom w:val="none" w:sz="0" w:space="0" w:color="auto"/>
        <w:right w:val="none" w:sz="0" w:space="0" w:color="auto"/>
      </w:divBdr>
    </w:div>
    <w:div w:id="1706321607">
      <w:bodyDiv w:val="1"/>
      <w:marLeft w:val="0"/>
      <w:marRight w:val="0"/>
      <w:marTop w:val="0"/>
      <w:marBottom w:val="0"/>
      <w:divBdr>
        <w:top w:val="none" w:sz="0" w:space="0" w:color="auto"/>
        <w:left w:val="none" w:sz="0" w:space="0" w:color="auto"/>
        <w:bottom w:val="none" w:sz="0" w:space="0" w:color="auto"/>
        <w:right w:val="none" w:sz="0" w:space="0" w:color="auto"/>
      </w:divBdr>
      <w:divsChild>
        <w:div w:id="1917745369">
          <w:marLeft w:val="0"/>
          <w:marRight w:val="0"/>
          <w:marTop w:val="0"/>
          <w:marBottom w:val="0"/>
          <w:divBdr>
            <w:top w:val="none" w:sz="0" w:space="0" w:color="auto"/>
            <w:left w:val="none" w:sz="0" w:space="0" w:color="auto"/>
            <w:bottom w:val="none" w:sz="0" w:space="0" w:color="auto"/>
            <w:right w:val="none" w:sz="0" w:space="0" w:color="auto"/>
          </w:divBdr>
        </w:div>
      </w:divsChild>
    </w:div>
    <w:div w:id="1707488842">
      <w:bodyDiv w:val="1"/>
      <w:marLeft w:val="0"/>
      <w:marRight w:val="0"/>
      <w:marTop w:val="0"/>
      <w:marBottom w:val="0"/>
      <w:divBdr>
        <w:top w:val="none" w:sz="0" w:space="0" w:color="auto"/>
        <w:left w:val="none" w:sz="0" w:space="0" w:color="auto"/>
        <w:bottom w:val="none" w:sz="0" w:space="0" w:color="auto"/>
        <w:right w:val="none" w:sz="0" w:space="0" w:color="auto"/>
      </w:divBdr>
    </w:div>
    <w:div w:id="1711999919">
      <w:bodyDiv w:val="1"/>
      <w:marLeft w:val="0"/>
      <w:marRight w:val="0"/>
      <w:marTop w:val="0"/>
      <w:marBottom w:val="0"/>
      <w:divBdr>
        <w:top w:val="none" w:sz="0" w:space="0" w:color="auto"/>
        <w:left w:val="none" w:sz="0" w:space="0" w:color="auto"/>
        <w:bottom w:val="none" w:sz="0" w:space="0" w:color="auto"/>
        <w:right w:val="none" w:sz="0" w:space="0" w:color="auto"/>
      </w:divBdr>
    </w:div>
    <w:div w:id="1758013683">
      <w:bodyDiv w:val="1"/>
      <w:marLeft w:val="0"/>
      <w:marRight w:val="0"/>
      <w:marTop w:val="0"/>
      <w:marBottom w:val="0"/>
      <w:divBdr>
        <w:top w:val="none" w:sz="0" w:space="0" w:color="auto"/>
        <w:left w:val="none" w:sz="0" w:space="0" w:color="auto"/>
        <w:bottom w:val="none" w:sz="0" w:space="0" w:color="auto"/>
        <w:right w:val="none" w:sz="0" w:space="0" w:color="auto"/>
      </w:divBdr>
    </w:div>
    <w:div w:id="1770851659">
      <w:bodyDiv w:val="1"/>
      <w:marLeft w:val="0"/>
      <w:marRight w:val="0"/>
      <w:marTop w:val="0"/>
      <w:marBottom w:val="0"/>
      <w:divBdr>
        <w:top w:val="none" w:sz="0" w:space="0" w:color="auto"/>
        <w:left w:val="none" w:sz="0" w:space="0" w:color="auto"/>
        <w:bottom w:val="none" w:sz="0" w:space="0" w:color="auto"/>
        <w:right w:val="none" w:sz="0" w:space="0" w:color="auto"/>
      </w:divBdr>
    </w:div>
    <w:div w:id="1811434465">
      <w:bodyDiv w:val="1"/>
      <w:marLeft w:val="0"/>
      <w:marRight w:val="0"/>
      <w:marTop w:val="0"/>
      <w:marBottom w:val="0"/>
      <w:divBdr>
        <w:top w:val="none" w:sz="0" w:space="0" w:color="auto"/>
        <w:left w:val="none" w:sz="0" w:space="0" w:color="auto"/>
        <w:bottom w:val="none" w:sz="0" w:space="0" w:color="auto"/>
        <w:right w:val="none" w:sz="0" w:space="0" w:color="auto"/>
      </w:divBdr>
    </w:div>
    <w:div w:id="1949897317">
      <w:bodyDiv w:val="1"/>
      <w:marLeft w:val="0"/>
      <w:marRight w:val="0"/>
      <w:marTop w:val="0"/>
      <w:marBottom w:val="0"/>
      <w:divBdr>
        <w:top w:val="none" w:sz="0" w:space="0" w:color="auto"/>
        <w:left w:val="none" w:sz="0" w:space="0" w:color="auto"/>
        <w:bottom w:val="none" w:sz="0" w:space="0" w:color="auto"/>
        <w:right w:val="none" w:sz="0" w:space="0" w:color="auto"/>
      </w:divBdr>
    </w:div>
    <w:div w:id="1983195859">
      <w:bodyDiv w:val="1"/>
      <w:marLeft w:val="0"/>
      <w:marRight w:val="0"/>
      <w:marTop w:val="0"/>
      <w:marBottom w:val="0"/>
      <w:divBdr>
        <w:top w:val="none" w:sz="0" w:space="0" w:color="auto"/>
        <w:left w:val="none" w:sz="0" w:space="0" w:color="auto"/>
        <w:bottom w:val="none" w:sz="0" w:space="0" w:color="auto"/>
        <w:right w:val="none" w:sz="0" w:space="0" w:color="auto"/>
      </w:divBdr>
    </w:div>
    <w:div w:id="211184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z-akademia.hu/elallasi_nyilatkoz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mz-akademia.hu/aszf/" TargetMode="External"/><Relationship Id="rId4" Type="http://schemas.openxmlformats.org/officeDocument/2006/relationships/settings" Target="settings.xml"/><Relationship Id="rId9" Type="http://schemas.openxmlformats.org/officeDocument/2006/relationships/hyperlink" Target="https://webgate.acceptance.ec.europa.eu/odr/main/?event=main.home.show&amp;reload=fals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34D0-4159-4563-B3A5-E757DAB0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3033</Words>
  <Characters>20928</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ÁLTALÁNOS SZERZŐDÉSI FELTÉTELEK</vt:lpstr>
    </vt:vector>
  </TitlesOfParts>
  <Manager/>
  <Company/>
  <LinksUpToDate>false</LinksUpToDate>
  <CharactersWithSpaces>23914</CharactersWithSpaces>
  <SharedDoc>false</SharedDoc>
  <HyperlinkBase/>
  <HLinks>
    <vt:vector size="12" baseType="variant">
      <vt:variant>
        <vt:i4>1900550</vt:i4>
      </vt:variant>
      <vt:variant>
        <vt:i4>0</vt:i4>
      </vt:variant>
      <vt:variant>
        <vt:i4>0</vt:i4>
      </vt:variant>
      <vt:variant>
        <vt:i4>5</vt:i4>
      </vt:variant>
      <vt:variant>
        <vt:lpwstr>http://www.valtozasbejelento.hu/</vt:lpwstr>
      </vt:variant>
      <vt:variant>
        <vt:lpwstr/>
      </vt:variant>
      <vt:variant>
        <vt:i4>6553629</vt:i4>
      </vt:variant>
      <vt:variant>
        <vt:i4>0</vt:i4>
      </vt:variant>
      <vt:variant>
        <vt:i4>0</vt:i4>
      </vt:variant>
      <vt:variant>
        <vt:i4>5</vt:i4>
      </vt:variant>
      <vt:variant>
        <vt:lpwstr>http://net.jogtar.hu/jr/gen/hjegy_doc.cgi?docid=A1400045.KOR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ÁLTALÁNOS SZERZŐDÉSI FELTÉTELEK</dc:title>
  <dc:subject/>
  <dc:creator>dr. Németh Ádám</dc:creator>
  <cp:keywords/>
  <dc:description/>
  <cp:lastModifiedBy>Windows User</cp:lastModifiedBy>
  <cp:revision>8</cp:revision>
  <cp:lastPrinted>2015-09-10T16:32:00Z</cp:lastPrinted>
  <dcterms:created xsi:type="dcterms:W3CDTF">2021-04-23T19:14:00Z</dcterms:created>
  <dcterms:modified xsi:type="dcterms:W3CDTF">2021-04-23T19:27:00Z</dcterms:modified>
  <cp:category/>
</cp:coreProperties>
</file>